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ook w:val="04A0" w:firstRow="1" w:lastRow="0" w:firstColumn="1" w:lastColumn="0" w:noHBand="0" w:noVBand="1"/>
      </w:tblPr>
      <w:tblGrid>
        <w:gridCol w:w="5253"/>
        <w:gridCol w:w="1134"/>
        <w:gridCol w:w="3111"/>
      </w:tblGrid>
      <w:tr w:rsidR="00AD317F" w:rsidRPr="00870441" w:rsidTr="00B054EF">
        <w:trPr>
          <w:trHeight w:val="3122"/>
        </w:trPr>
        <w:tc>
          <w:tcPr>
            <w:tcW w:w="5253" w:type="dxa"/>
            <w:shd w:val="clear" w:color="auto" w:fill="auto"/>
          </w:tcPr>
          <w:p w:rsidR="00AD317F" w:rsidRPr="00870441" w:rsidRDefault="00AD317F" w:rsidP="00B054EF">
            <w:pPr>
              <w:spacing w:after="0" w:line="240" w:lineRule="auto"/>
              <w:jc w:val="center"/>
              <w:rPr>
                <w:rFonts w:ascii="Courier New" w:hAnsi="Courier New" w:cs="Courier New"/>
                <w:b/>
                <w:bCs/>
                <w:sz w:val="28"/>
                <w:szCs w:val="28"/>
              </w:rPr>
            </w:pPr>
            <w:r w:rsidRPr="00870441">
              <w:rPr>
                <w:rFonts w:ascii="Courier New" w:hAnsi="Courier New" w:cs="Courier New"/>
                <w:b/>
                <w:bCs/>
                <w:sz w:val="28"/>
                <w:szCs w:val="28"/>
              </w:rPr>
              <w:t>MINISTERE DE L'AGRICULTURE</w:t>
            </w:r>
            <w:r>
              <w:t xml:space="preserve"> </w:t>
            </w:r>
            <w:r>
              <w:rPr>
                <w:rFonts w:ascii="Courier New" w:hAnsi="Courier New" w:cs="Courier New"/>
                <w:b/>
                <w:bCs/>
                <w:sz w:val="28"/>
                <w:szCs w:val="28"/>
              </w:rPr>
              <w:t>ET DES AMENAGEMENTS HYDRO-AGRICOLES</w:t>
            </w:r>
          </w:p>
          <w:p w:rsidR="00AD317F" w:rsidRPr="00870441" w:rsidRDefault="00AD317F" w:rsidP="00B054EF">
            <w:pPr>
              <w:spacing w:after="0"/>
              <w:jc w:val="center"/>
              <w:rPr>
                <w:rFonts w:ascii="Courier New" w:hAnsi="Courier New" w:cs="Courier New"/>
                <w:sz w:val="28"/>
                <w:szCs w:val="28"/>
              </w:rPr>
            </w:pPr>
            <w:r w:rsidRPr="00870441">
              <w:rPr>
                <w:rFonts w:ascii="Courier New" w:hAnsi="Courier New" w:cs="Courier New"/>
                <w:sz w:val="28"/>
                <w:szCs w:val="28"/>
              </w:rPr>
              <w:t>------------</w:t>
            </w:r>
          </w:p>
          <w:p w:rsidR="00AD317F" w:rsidRPr="00870441" w:rsidRDefault="00AD317F" w:rsidP="00B054EF">
            <w:pPr>
              <w:spacing w:after="0" w:line="240" w:lineRule="auto"/>
              <w:jc w:val="center"/>
              <w:rPr>
                <w:rFonts w:ascii="Courier New" w:hAnsi="Courier New" w:cs="Courier New"/>
                <w:b/>
                <w:bCs/>
                <w:sz w:val="28"/>
                <w:szCs w:val="28"/>
              </w:rPr>
            </w:pPr>
            <w:r w:rsidRPr="00870441">
              <w:rPr>
                <w:rFonts w:ascii="Courier New" w:hAnsi="Courier New" w:cs="Courier New"/>
                <w:b/>
                <w:bCs/>
                <w:sz w:val="28"/>
                <w:szCs w:val="28"/>
              </w:rPr>
              <w:t>SECRETARIAT GENERAL</w:t>
            </w:r>
          </w:p>
          <w:p w:rsidR="00AD317F" w:rsidRPr="00870441" w:rsidRDefault="00AD317F" w:rsidP="00B054EF">
            <w:pPr>
              <w:spacing w:after="0" w:line="240" w:lineRule="auto"/>
              <w:jc w:val="center"/>
              <w:rPr>
                <w:rFonts w:ascii="Courier New" w:hAnsi="Courier New" w:cs="Courier New"/>
                <w:sz w:val="28"/>
                <w:szCs w:val="28"/>
              </w:rPr>
            </w:pPr>
            <w:r w:rsidRPr="00870441">
              <w:rPr>
                <w:rFonts w:ascii="Courier New" w:hAnsi="Courier New" w:cs="Courier New"/>
                <w:sz w:val="28"/>
                <w:szCs w:val="28"/>
              </w:rPr>
              <w:t>------------</w:t>
            </w:r>
          </w:p>
          <w:p w:rsidR="00AD317F" w:rsidRPr="00870441" w:rsidRDefault="00AD317F" w:rsidP="00B054EF">
            <w:pPr>
              <w:spacing w:after="0" w:line="240" w:lineRule="auto"/>
              <w:jc w:val="center"/>
              <w:rPr>
                <w:rFonts w:ascii="Courier New" w:hAnsi="Courier New" w:cs="Courier New"/>
                <w:b/>
                <w:bCs/>
                <w:sz w:val="28"/>
                <w:szCs w:val="28"/>
              </w:rPr>
            </w:pPr>
            <w:r w:rsidRPr="00870441">
              <w:rPr>
                <w:rFonts w:ascii="Courier New" w:hAnsi="Courier New" w:cs="Courier New"/>
                <w:b/>
                <w:bCs/>
                <w:sz w:val="28"/>
                <w:szCs w:val="28"/>
              </w:rPr>
              <w:t>DIRECTION GENERALE DES</w:t>
            </w:r>
          </w:p>
          <w:p w:rsidR="00AD317F" w:rsidRPr="00870441" w:rsidRDefault="00AD317F" w:rsidP="00B054EF">
            <w:pPr>
              <w:spacing w:after="0" w:line="240" w:lineRule="auto"/>
              <w:rPr>
                <w:rFonts w:ascii="Courier New" w:hAnsi="Courier New" w:cs="Courier New"/>
                <w:b/>
                <w:bCs/>
                <w:sz w:val="28"/>
                <w:szCs w:val="28"/>
              </w:rPr>
            </w:pPr>
            <w:r>
              <w:rPr>
                <w:rFonts w:ascii="Courier New" w:hAnsi="Courier New" w:cs="Courier New"/>
                <w:b/>
                <w:bCs/>
                <w:sz w:val="28"/>
                <w:szCs w:val="28"/>
              </w:rPr>
              <w:t xml:space="preserve">    </w:t>
            </w:r>
            <w:r w:rsidRPr="00870441">
              <w:rPr>
                <w:rFonts w:ascii="Courier New" w:hAnsi="Courier New" w:cs="Courier New"/>
                <w:b/>
                <w:bCs/>
                <w:sz w:val="28"/>
                <w:szCs w:val="28"/>
              </w:rPr>
              <w:t>PRODUCTIONS VEGETALES</w:t>
            </w:r>
          </w:p>
          <w:p w:rsidR="00AD317F" w:rsidRPr="00870441" w:rsidRDefault="00AD317F" w:rsidP="00B054EF">
            <w:pPr>
              <w:spacing w:after="0" w:line="240" w:lineRule="auto"/>
              <w:jc w:val="both"/>
              <w:rPr>
                <w:rFonts w:ascii="Courier New" w:hAnsi="Courier New" w:cs="Courier New"/>
                <w:b/>
                <w:bCs/>
                <w:sz w:val="28"/>
                <w:szCs w:val="28"/>
              </w:rPr>
            </w:pPr>
            <w:r>
              <w:rPr>
                <w:rFonts w:ascii="Courier New" w:hAnsi="Courier New" w:cs="Courier New"/>
                <w:b/>
                <w:bCs/>
                <w:noProof/>
                <w:sz w:val="28"/>
                <w:szCs w:val="28"/>
              </w:rPr>
              <mc:AlternateContent>
                <mc:Choice Requires="wps">
                  <w:drawing>
                    <wp:anchor distT="0" distB="0" distL="114300" distR="114300" simplePos="0" relativeHeight="251660288" behindDoc="0" locked="0" layoutInCell="1" allowOverlap="1" wp14:anchorId="78860C31" wp14:editId="498EBF3E">
                      <wp:simplePos x="0" y="0"/>
                      <wp:positionH relativeFrom="column">
                        <wp:posOffset>478288</wp:posOffset>
                      </wp:positionH>
                      <wp:positionV relativeFrom="paragraph">
                        <wp:posOffset>177743</wp:posOffset>
                      </wp:positionV>
                      <wp:extent cx="2395182" cy="273050"/>
                      <wp:effectExtent l="0" t="0" r="5715" b="0"/>
                      <wp:wrapNone/>
                      <wp:docPr id="2" nam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5182" cy="2730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D317F" w:rsidRPr="003B125A" w:rsidRDefault="00AD317F" w:rsidP="00AD317F">
                                  <w:pPr>
                                    <w:rPr>
                                      <w:rFonts w:ascii="Courier New" w:hAnsi="Courier New" w:cs="Courier New"/>
                                      <w:b/>
                                    </w:rPr>
                                  </w:pPr>
                                  <w:r>
                                    <w:rPr>
                                      <w:rFonts w:ascii="Courier New" w:hAnsi="Courier New" w:cs="Courier New"/>
                                      <w:b/>
                                    </w:rPr>
                                    <w:t>Synthèse N°</w:t>
                                  </w:r>
                                  <w:r w:rsidRPr="003B125A">
                                    <w:rPr>
                                      <w:rFonts w:ascii="Courier New" w:hAnsi="Courier New" w:cs="Courier New"/>
                                      <w:b/>
                                    </w:rPr>
                                    <w:t>0</w:t>
                                  </w:r>
                                  <w:r w:rsidR="00096992">
                                    <w:rPr>
                                      <w:rFonts w:ascii="Courier New" w:hAnsi="Courier New" w:cs="Courier New"/>
                                      <w:b/>
                                    </w:rPr>
                                    <w:t>5</w:t>
                                  </w:r>
                                  <w:r w:rsidRPr="003B125A">
                                    <w:rPr>
                                      <w:rFonts w:ascii="Courier New" w:hAnsi="Courier New" w:cs="Courier New"/>
                                      <w:b/>
                                    </w:rPr>
                                    <w:t>_</w:t>
                                  </w:r>
                                  <w:r w:rsidR="00096992">
                                    <w:rPr>
                                      <w:rFonts w:ascii="Courier New" w:hAnsi="Courier New" w:cs="Courier New"/>
                                      <w:b/>
                                    </w:rPr>
                                    <w:t>août</w:t>
                                  </w:r>
                                  <w:r w:rsidRPr="003B125A">
                                    <w:rPr>
                                      <w:rFonts w:ascii="Courier New" w:hAnsi="Courier New" w:cs="Courier New"/>
                                      <w:b/>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60C31" id="_x0000_t202" coordsize="21600,21600" o:spt="202" path="m,l,21600r21600,l21600,xe">
                      <v:stroke joinstyle="miter"/>
                      <v:path gradientshapeok="t" o:connecttype="rect"/>
                    </v:shapetype>
                    <v:shape id=" 24" o:spid="_x0000_s1026" type="#_x0000_t202" style="position:absolute;left:0;text-align:left;margin-left:37.65pt;margin-top:14pt;width:188.6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" stroked="f" strokeweight="0">
                      <v:path arrowok="t"/>
                      <v:textbox>
                        <w:txbxContent>
                          <w:p w:rsidR="00AD317F" w:rsidRPr="003B125A" w:rsidRDefault="00AD317F" w:rsidP="00AD317F">
                            <w:pPr>
                              <w:rPr>
                                <w:rFonts w:ascii="Courier New" w:hAnsi="Courier New" w:cs="Courier New"/>
                                <w:b/>
                              </w:rPr>
                            </w:pPr>
                            <w:r>
                              <w:rPr>
                                <w:rFonts w:ascii="Courier New" w:hAnsi="Courier New" w:cs="Courier New"/>
                                <w:b/>
                              </w:rPr>
                              <w:t>Synthèse N°</w:t>
                            </w:r>
                            <w:r w:rsidRPr="003B125A">
                              <w:rPr>
                                <w:rFonts w:ascii="Courier New" w:hAnsi="Courier New" w:cs="Courier New"/>
                                <w:b/>
                              </w:rPr>
                              <w:t>0</w:t>
                            </w:r>
                            <w:r w:rsidR="00096992">
                              <w:rPr>
                                <w:rFonts w:ascii="Courier New" w:hAnsi="Courier New" w:cs="Courier New"/>
                                <w:b/>
                              </w:rPr>
                              <w:t>5</w:t>
                            </w:r>
                            <w:r w:rsidRPr="003B125A">
                              <w:rPr>
                                <w:rFonts w:ascii="Courier New" w:hAnsi="Courier New" w:cs="Courier New"/>
                                <w:b/>
                              </w:rPr>
                              <w:t>_</w:t>
                            </w:r>
                            <w:r w:rsidR="00096992">
                              <w:rPr>
                                <w:rFonts w:ascii="Courier New" w:hAnsi="Courier New" w:cs="Courier New"/>
                                <w:b/>
                              </w:rPr>
                              <w:t>août</w:t>
                            </w:r>
                            <w:r w:rsidRPr="003B125A">
                              <w:rPr>
                                <w:rFonts w:ascii="Courier New" w:hAnsi="Courier New" w:cs="Courier New"/>
                                <w:b/>
                              </w:rPr>
                              <w:t xml:space="preserve"> 2019</w:t>
                            </w:r>
                          </w:p>
                        </w:txbxContent>
                      </v:textbox>
                    </v:shape>
                  </w:pict>
                </mc:Fallback>
              </mc:AlternateContent>
            </w:r>
          </w:p>
        </w:tc>
        <w:tc>
          <w:tcPr>
            <w:tcW w:w="1134" w:type="dxa"/>
            <w:shd w:val="clear" w:color="auto" w:fill="auto"/>
          </w:tcPr>
          <w:p w:rsidR="00AD317F" w:rsidRPr="00870441" w:rsidRDefault="00AD317F" w:rsidP="00B054EF">
            <w:pPr>
              <w:spacing w:after="0" w:line="240" w:lineRule="auto"/>
              <w:jc w:val="center"/>
              <w:rPr>
                <w:rFonts w:ascii="Courier New" w:hAnsi="Courier New" w:cs="Courier New"/>
                <w:b/>
                <w:bCs/>
                <w:sz w:val="28"/>
                <w:szCs w:val="28"/>
              </w:rPr>
            </w:pPr>
          </w:p>
        </w:tc>
        <w:tc>
          <w:tcPr>
            <w:tcW w:w="3111" w:type="dxa"/>
            <w:shd w:val="clear" w:color="auto" w:fill="auto"/>
          </w:tcPr>
          <w:p w:rsidR="00AD317F" w:rsidRPr="00870441" w:rsidRDefault="00AD317F" w:rsidP="00B054EF">
            <w:pPr>
              <w:spacing w:after="0" w:line="240" w:lineRule="auto"/>
              <w:rPr>
                <w:rFonts w:ascii="Courier New" w:hAnsi="Courier New" w:cs="Courier New"/>
                <w:b/>
                <w:bCs/>
                <w:sz w:val="28"/>
                <w:szCs w:val="28"/>
              </w:rPr>
            </w:pPr>
            <w:r>
              <w:rPr>
                <w:rFonts w:ascii="Courier New" w:hAnsi="Courier New" w:cs="Courier New"/>
                <w:b/>
                <w:bCs/>
                <w:sz w:val="28"/>
                <w:szCs w:val="28"/>
              </w:rPr>
              <w:t xml:space="preserve">  </w:t>
            </w:r>
            <w:r w:rsidRPr="00870441">
              <w:rPr>
                <w:rFonts w:ascii="Courier New" w:hAnsi="Courier New" w:cs="Courier New"/>
                <w:b/>
                <w:bCs/>
                <w:sz w:val="28"/>
                <w:szCs w:val="28"/>
              </w:rPr>
              <w:t>BURKINA FASO</w:t>
            </w:r>
          </w:p>
          <w:p w:rsidR="00AD317F" w:rsidRDefault="00AD317F" w:rsidP="00B054EF">
            <w:pPr>
              <w:spacing w:after="0" w:line="240" w:lineRule="auto"/>
              <w:rPr>
                <w:rFonts w:ascii="Courier New" w:hAnsi="Courier New" w:cs="Courier New"/>
                <w:b/>
                <w:bCs/>
                <w:sz w:val="28"/>
                <w:szCs w:val="28"/>
              </w:rPr>
            </w:pPr>
            <w:r w:rsidRPr="00870441">
              <w:rPr>
                <w:rFonts w:ascii="Courier New" w:hAnsi="Courier New" w:cs="Courier New"/>
                <w:b/>
                <w:bCs/>
                <w:sz w:val="28"/>
                <w:szCs w:val="28"/>
              </w:rPr>
              <w:t xml:space="preserve">   </w:t>
            </w:r>
            <w:r>
              <w:rPr>
                <w:rFonts w:ascii="Courier New" w:hAnsi="Courier New" w:cs="Courier New"/>
                <w:b/>
                <w:bCs/>
                <w:sz w:val="28"/>
                <w:szCs w:val="28"/>
              </w:rPr>
              <w:t xml:space="preserve"> </w:t>
            </w:r>
            <w:r w:rsidRPr="00870441">
              <w:rPr>
                <w:rFonts w:ascii="Courier New" w:hAnsi="Courier New" w:cs="Courier New"/>
                <w:sz w:val="28"/>
                <w:szCs w:val="28"/>
              </w:rPr>
              <w:t>-------</w:t>
            </w:r>
          </w:p>
          <w:p w:rsidR="00AD317F" w:rsidRPr="00870441" w:rsidRDefault="00AD317F" w:rsidP="00B054EF">
            <w:pPr>
              <w:spacing w:after="0" w:line="240" w:lineRule="auto"/>
              <w:rPr>
                <w:rFonts w:ascii="Courier New" w:hAnsi="Courier New" w:cs="Courier New"/>
                <w:b/>
                <w:bCs/>
                <w:sz w:val="28"/>
                <w:szCs w:val="28"/>
              </w:rPr>
            </w:pPr>
            <w:r w:rsidRPr="0033033E">
              <w:rPr>
                <w:rFonts w:ascii="Courier New" w:hAnsi="Courier New" w:cs="Courier New"/>
                <w:b/>
                <w:bCs/>
                <w:szCs w:val="20"/>
              </w:rPr>
              <w:t>Unité-Progrès-Justice</w:t>
            </w:r>
          </w:p>
        </w:tc>
      </w:tr>
    </w:tbl>
    <w:p w:rsidR="00AD317F" w:rsidRDefault="00AD317F" w:rsidP="00AD317F">
      <w:pPr>
        <w:spacing w:after="0" w:line="240" w:lineRule="auto"/>
        <w:jc w:val="both"/>
        <w:rPr>
          <w:rFonts w:ascii="Courier New" w:hAnsi="Courier New" w:cs="Courier New"/>
          <w:b/>
          <w:bCs/>
          <w:sz w:val="28"/>
          <w:szCs w:val="28"/>
        </w:rPr>
      </w:pPr>
    </w:p>
    <w:p w:rsidR="00AD317F" w:rsidRDefault="00AD317F" w:rsidP="00AD317F">
      <w:pPr>
        <w:spacing w:after="0" w:line="240" w:lineRule="auto"/>
        <w:jc w:val="both"/>
        <w:rPr>
          <w:rFonts w:ascii="Courier New" w:hAnsi="Courier New" w:cs="Courier New"/>
          <w:sz w:val="28"/>
          <w:szCs w:val="28"/>
        </w:rPr>
      </w:pPr>
      <w:r>
        <w:rPr>
          <w:rFonts w:ascii="Courier New" w:hAnsi="Courier New" w:cs="Courier New"/>
          <w:b/>
          <w:bCs/>
          <w:sz w:val="28"/>
          <w:szCs w:val="28"/>
        </w:rPr>
        <w:tab/>
        <w:t xml:space="preserve">               </w:t>
      </w:r>
      <w:r w:rsidRPr="00CB47AC">
        <w:rPr>
          <w:rFonts w:ascii="Courier New" w:hAnsi="Courier New" w:cs="Courier New"/>
          <w:sz w:val="28"/>
          <w:szCs w:val="28"/>
        </w:rPr>
        <w:t xml:space="preserve"> </w:t>
      </w:r>
      <w:r>
        <w:rPr>
          <w:rFonts w:ascii="Courier New" w:hAnsi="Courier New" w:cs="Courier New"/>
          <w:sz w:val="28"/>
          <w:szCs w:val="28"/>
        </w:rPr>
        <w:t xml:space="preserve">            </w:t>
      </w:r>
    </w:p>
    <w:p w:rsidR="00AD317F" w:rsidRDefault="00AD317F" w:rsidP="00AD317F">
      <w:pPr>
        <w:spacing w:after="0" w:line="240" w:lineRule="auto"/>
        <w:jc w:val="both"/>
        <w:rPr>
          <w:rFonts w:ascii="Courier New" w:hAnsi="Courier New" w:cs="Courier New"/>
          <w:b/>
          <w:bCs/>
          <w:sz w:val="28"/>
          <w:szCs w:val="28"/>
        </w:rPr>
      </w:pPr>
      <w:r w:rsidRPr="00870441">
        <w:rPr>
          <w:rFonts w:ascii="Courier New" w:hAnsi="Courier New" w:cs="Courier New"/>
          <w:b/>
          <w:bCs/>
          <w:noProof/>
          <w:sz w:val="28"/>
          <w:szCs w:val="28"/>
        </w:rPr>
        <mc:AlternateContent>
          <mc:Choice Requires="wps">
            <w:drawing>
              <wp:anchor distT="0" distB="0" distL="114300" distR="114300" simplePos="0" relativeHeight="251659264" behindDoc="0" locked="0" layoutInCell="1" allowOverlap="1" wp14:anchorId="044B88B7" wp14:editId="60C88A21">
                <wp:simplePos x="0" y="0"/>
                <wp:positionH relativeFrom="column">
                  <wp:posOffset>587375</wp:posOffset>
                </wp:positionH>
                <wp:positionV relativeFrom="paragraph">
                  <wp:posOffset>177800</wp:posOffset>
                </wp:positionV>
                <wp:extent cx="4850130" cy="3086100"/>
                <wp:effectExtent l="0" t="0" r="0" b="0"/>
                <wp:wrapNone/>
                <wp:docPr id="1" name=" 19" descr="essai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50130" cy="3086100"/>
                        </a:xfrm>
                        <a:prstGeom prst="rect">
                          <a:avLst/>
                        </a:prstGeom>
                        <a:extLst>
                          <a:ext uri="{AF507438-7753-43E0-B8FC-AC1667EBCBE1}">
                            <a14:hiddenEffects xmlns:a14="http://schemas.microsoft.com/office/drawing/2010/main">
                              <a:effectLst/>
                            </a14:hiddenEffects>
                          </a:ext>
                        </a:extLst>
                      </wps:spPr>
                      <wps:txbx>
                        <w:txbxContent>
                          <w:p w:rsidR="00AD317F" w:rsidRPr="006F4F1B" w:rsidRDefault="00AD317F" w:rsidP="00AD317F">
                            <w:pPr>
                              <w:pStyle w:val="NormalWeb"/>
                              <w:spacing w:before="0" w:beforeAutospacing="0" w:after="0" w:afterAutospacing="0"/>
                              <w:jc w:val="center"/>
                              <w:rPr>
                                <w:sz w:val="44"/>
                                <w:szCs w:val="36"/>
                              </w:rPr>
                            </w:pPr>
                            <w:r w:rsidRPr="006F4F1B">
                              <w:rPr>
                                <w:rFonts w:ascii="Bodoni PosterCompressed" w:hAnsi="Bodoni PosterCompressed"/>
                                <w:sz w:val="40"/>
                                <w:szCs w:val="36"/>
                                <w14:textOutline w14:w="9525" w14:cap="flat" w14:cmpd="sng" w14:algn="ctr">
                                  <w14:solidFill>
                                    <w14:srgbClr w14:val="000000"/>
                                  </w14:solidFill>
                                  <w14:prstDash w14:val="solid"/>
                                  <w14:round/>
                                </w14:textOutline>
                              </w:rPr>
                              <w:t>Campagne Agricole 2019 - 2020</w:t>
                            </w:r>
                          </w:p>
                        </w:txbxContent>
                      </wps:txbx>
                      <wps:bodyPr spcFirstLastPara="1" wrap="square" lIns="0" tIns="0" rIns="0" bIns="0" numCol="1" fromWordArt="1">
                        <a:prstTxWarp prst="textArchUp">
                          <a:avLst>
                            <a:gd name="adj" fmla="val 10456042"/>
                          </a:avLst>
                        </a:prstTxWarp>
                        <a:noAutofit/>
                      </wps:bodyPr>
                    </wps:wsp>
                  </a:graphicData>
                </a:graphic>
                <wp14:sizeRelH relativeFrom="page">
                  <wp14:pctWidth>0</wp14:pctWidth>
                </wp14:sizeRelH>
                <wp14:sizeRelV relativeFrom="page">
                  <wp14:pctHeight>0</wp14:pctHeight>
                </wp14:sizeRelV>
              </wp:anchor>
            </w:drawing>
          </mc:Choice>
          <mc:Fallback>
            <w:pict>
              <v:shape w14:anchorId="044B88B7" id=" 19" o:spid="_x0000_s1027" type="#_x0000_t202" alt="essai2" style="position:absolute;left:0;text-align:left;margin-left:46.25pt;margin-top:14pt;width:381.9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" filled="f" stroked="f">
                <v:path arrowok="t"/>
                <v:textbox inset="0,0,0,0">
                  <w:txbxContent>
                    <w:p w:rsidR="00AD317F" w:rsidRPr="006F4F1B" w:rsidRDefault="00AD317F" w:rsidP="00AD317F">
                      <w:pPr>
                        <w:pStyle w:val="NormalWeb"/>
                        <w:spacing w:before="0" w:beforeAutospacing="0" w:after="0" w:afterAutospacing="0"/>
                        <w:jc w:val="center"/>
                        <w:rPr>
                          <w:sz w:val="44"/>
                          <w:szCs w:val="36"/>
                        </w:rPr>
                      </w:pPr>
                      <w:r w:rsidRPr="006F4F1B">
                        <w:rPr>
                          <w:rFonts w:ascii="Bodoni PosterCompressed" w:hAnsi="Bodoni PosterCompressed"/>
                          <w:sz w:val="40"/>
                          <w:szCs w:val="36"/>
                          <w14:textOutline w14:w="9525" w14:cap="flat" w14:cmpd="sng" w14:algn="ctr">
                            <w14:solidFill>
                              <w14:srgbClr w14:val="000000"/>
                            </w14:solidFill>
                            <w14:prstDash w14:val="solid"/>
                            <w14:round/>
                          </w14:textOutline>
                        </w:rPr>
                        <w:t>Campagne Agricole 2019 - 2020</w:t>
                      </w:r>
                    </w:p>
                  </w:txbxContent>
                </v:textbox>
              </v:shape>
            </w:pict>
          </mc:Fallback>
        </mc:AlternateContent>
      </w:r>
      <w:r>
        <w:rPr>
          <w:rFonts w:ascii="Courier New" w:hAnsi="Courier New" w:cs="Courier New"/>
          <w:b/>
          <w:bCs/>
          <w:sz w:val="28"/>
          <w:szCs w:val="28"/>
        </w:rPr>
        <w:t xml:space="preserve">                      </w:t>
      </w:r>
      <w:r w:rsidRPr="00335615">
        <w:rPr>
          <w:rFonts w:ascii="Courier New" w:hAnsi="Courier New" w:cs="Courier New"/>
          <w:b/>
          <w:bCs/>
          <w:sz w:val="28"/>
          <w:szCs w:val="28"/>
        </w:rPr>
        <w:t xml:space="preserve"> </w:t>
      </w:r>
      <w:r>
        <w:rPr>
          <w:rFonts w:ascii="Courier New" w:hAnsi="Courier New" w:cs="Courier New"/>
          <w:b/>
          <w:bCs/>
          <w:sz w:val="28"/>
          <w:szCs w:val="28"/>
        </w:rPr>
        <w:t xml:space="preserve">               </w:t>
      </w:r>
    </w:p>
    <w:p w:rsidR="00AD317F" w:rsidRDefault="00AD317F" w:rsidP="00AD317F">
      <w:pPr>
        <w:spacing w:after="0"/>
        <w:jc w:val="both"/>
        <w:rPr>
          <w:rFonts w:ascii="Courier New" w:hAnsi="Courier New" w:cs="Courier New"/>
          <w:b/>
          <w:bCs/>
          <w:sz w:val="28"/>
          <w:szCs w:val="28"/>
        </w:rPr>
      </w:pPr>
      <w:r>
        <w:rPr>
          <w:rFonts w:ascii="Courier New" w:hAnsi="Courier New" w:cs="Courier New"/>
          <w:sz w:val="28"/>
          <w:szCs w:val="28"/>
        </w:rPr>
        <w:tab/>
      </w:r>
      <w:r w:rsidRPr="00335615">
        <w:rPr>
          <w:rFonts w:ascii="Courier New" w:hAnsi="Courier New" w:cs="Courier New"/>
          <w:sz w:val="28"/>
          <w:szCs w:val="28"/>
        </w:rPr>
        <w:t xml:space="preserve"> </w:t>
      </w:r>
    </w:p>
    <w:p w:rsidR="00AD317F" w:rsidRDefault="00AD317F" w:rsidP="00AD317F">
      <w:pPr>
        <w:tabs>
          <w:tab w:val="left" w:pos="7485"/>
        </w:tabs>
        <w:rPr>
          <w:rFonts w:ascii="Courier New" w:hAnsi="Courier New" w:cs="Courier New"/>
          <w:b/>
          <w:bCs/>
          <w:sz w:val="28"/>
          <w:szCs w:val="28"/>
        </w:rPr>
      </w:pPr>
    </w:p>
    <w:p w:rsidR="00AD317F" w:rsidRDefault="00AD317F" w:rsidP="00AD317F">
      <w:pPr>
        <w:jc w:val="center"/>
        <w:rPr>
          <w:b/>
          <w:noProof/>
          <w:sz w:val="20"/>
          <w:szCs w:val="20"/>
        </w:rPr>
      </w:pPr>
      <w:r w:rsidRPr="003113A5">
        <w:rPr>
          <w:rFonts w:ascii="Times New Roman" w:hAnsi="Times New Roman"/>
          <w:b/>
          <w:noProof/>
          <w:sz w:val="20"/>
          <w:szCs w:val="20"/>
        </w:rPr>
        <w:drawing>
          <wp:inline distT="0" distB="0" distL="0" distR="0" wp14:anchorId="0867EFEE" wp14:editId="166C2C12">
            <wp:extent cx="4360545" cy="3275330"/>
            <wp:effectExtent l="0" t="0" r="1905"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0545" cy="3275330"/>
                    </a:xfrm>
                    <a:prstGeom prst="rect">
                      <a:avLst/>
                    </a:prstGeom>
                    <a:noFill/>
                    <a:ln>
                      <a:noFill/>
                    </a:ln>
                  </pic:spPr>
                </pic:pic>
              </a:graphicData>
            </a:graphic>
          </wp:inline>
        </w:drawing>
      </w:r>
    </w:p>
    <w:p w:rsidR="00AD317F" w:rsidRDefault="00AD317F" w:rsidP="00AD317F">
      <w:pPr>
        <w:jc w:val="center"/>
        <w:rPr>
          <w:rFonts w:ascii="Courier New" w:hAnsi="Courier New" w:cs="Courier New"/>
          <w:b/>
          <w:bCs/>
          <w:sz w:val="40"/>
          <w:szCs w:val="40"/>
          <w:u w:val="single"/>
        </w:rPr>
      </w:pPr>
      <w:r w:rsidRPr="00792866">
        <w:rPr>
          <w:rFonts w:ascii="Courier New" w:hAnsi="Courier New" w:cs="Courier New"/>
          <w:b/>
          <w:bCs/>
          <w:sz w:val="40"/>
          <w:szCs w:val="40"/>
          <w:u w:val="single"/>
        </w:rPr>
        <w:t>Situation de la campagne</w:t>
      </w:r>
    </w:p>
    <w:p w:rsidR="00AD317F" w:rsidRPr="00792866" w:rsidRDefault="00AD317F" w:rsidP="00AD317F">
      <w:pPr>
        <w:jc w:val="center"/>
        <w:rPr>
          <w:rFonts w:ascii="Courier New" w:hAnsi="Courier New" w:cs="Courier New"/>
          <w:b/>
          <w:bCs/>
          <w:sz w:val="40"/>
          <w:szCs w:val="40"/>
          <w:u w:val="single"/>
        </w:rPr>
      </w:pPr>
      <w:proofErr w:type="gramStart"/>
      <w:r>
        <w:rPr>
          <w:rFonts w:ascii="Courier New" w:hAnsi="Courier New" w:cs="Courier New"/>
          <w:b/>
          <w:bCs/>
          <w:sz w:val="40"/>
          <w:szCs w:val="40"/>
          <w:u w:val="single"/>
        </w:rPr>
        <w:t>a</w:t>
      </w:r>
      <w:r w:rsidRPr="00792866">
        <w:rPr>
          <w:rFonts w:ascii="Courier New" w:hAnsi="Courier New" w:cs="Courier New"/>
          <w:b/>
          <w:bCs/>
          <w:sz w:val="40"/>
          <w:szCs w:val="40"/>
          <w:u w:val="single"/>
        </w:rPr>
        <w:t>gricole</w:t>
      </w:r>
      <w:proofErr w:type="gramEnd"/>
      <w:r w:rsidR="00096992">
        <w:rPr>
          <w:rFonts w:ascii="Courier New" w:hAnsi="Courier New" w:cs="Courier New"/>
          <w:b/>
          <w:bCs/>
          <w:sz w:val="40"/>
          <w:szCs w:val="40"/>
          <w:u w:val="single"/>
        </w:rPr>
        <w:t xml:space="preserve"> du 11 au 18 Août</w:t>
      </w:r>
      <w:r w:rsidRPr="00792866">
        <w:rPr>
          <w:rFonts w:ascii="Courier New" w:hAnsi="Courier New" w:cs="Courier New"/>
          <w:b/>
          <w:bCs/>
          <w:sz w:val="40"/>
          <w:szCs w:val="40"/>
          <w:u w:val="single"/>
        </w:rPr>
        <w:t xml:space="preserve"> 201</w:t>
      </w:r>
      <w:r>
        <w:rPr>
          <w:rFonts w:ascii="Courier New" w:hAnsi="Courier New" w:cs="Courier New"/>
          <w:b/>
          <w:bCs/>
          <w:sz w:val="40"/>
          <w:szCs w:val="40"/>
          <w:u w:val="single"/>
        </w:rPr>
        <w:t>9</w:t>
      </w:r>
    </w:p>
    <w:p w:rsidR="00AD317F" w:rsidRDefault="00AD317F" w:rsidP="00AD317F">
      <w:pPr>
        <w:rPr>
          <w:rFonts w:ascii="Courier New" w:hAnsi="Courier New" w:cs="Courier New"/>
          <w:b/>
          <w:bCs/>
          <w:sz w:val="28"/>
          <w:szCs w:val="28"/>
        </w:rPr>
      </w:pPr>
    </w:p>
    <w:p w:rsidR="00AD317F" w:rsidRDefault="00AD317F" w:rsidP="00AD317F">
      <w:pPr>
        <w:ind w:left="6372"/>
        <w:rPr>
          <w:rFonts w:ascii="Courier New" w:hAnsi="Courier New" w:cs="Courier New"/>
          <w:b/>
          <w:bCs/>
          <w:sz w:val="28"/>
          <w:szCs w:val="28"/>
        </w:rPr>
      </w:pPr>
    </w:p>
    <w:p w:rsidR="00AD317F" w:rsidRDefault="00AD317F" w:rsidP="00AD317F">
      <w:pPr>
        <w:ind w:left="6372"/>
        <w:rPr>
          <w:rFonts w:ascii="Courier New" w:hAnsi="Courier New" w:cs="Courier New"/>
          <w:b/>
          <w:bCs/>
          <w:sz w:val="28"/>
          <w:szCs w:val="28"/>
        </w:rPr>
      </w:pPr>
    </w:p>
    <w:p w:rsidR="00AD317F" w:rsidRDefault="00AD317F" w:rsidP="00AD317F">
      <w:pPr>
        <w:ind w:left="6372"/>
        <w:rPr>
          <w:rFonts w:ascii="Courier New" w:hAnsi="Courier New" w:cs="Courier New"/>
          <w:b/>
          <w:bCs/>
          <w:sz w:val="28"/>
          <w:szCs w:val="28"/>
        </w:rPr>
      </w:pPr>
    </w:p>
    <w:p w:rsidR="00AD317F" w:rsidRDefault="00096992" w:rsidP="00AD317F">
      <w:pPr>
        <w:ind w:left="6372"/>
        <w:jc w:val="right"/>
        <w:rPr>
          <w:rFonts w:ascii="Courier New" w:hAnsi="Courier New" w:cs="Courier New"/>
          <w:b/>
          <w:bCs/>
          <w:sz w:val="28"/>
          <w:szCs w:val="28"/>
        </w:rPr>
      </w:pPr>
      <w:r>
        <w:rPr>
          <w:rFonts w:ascii="Courier New" w:hAnsi="Courier New" w:cs="Courier New"/>
          <w:b/>
          <w:bCs/>
          <w:sz w:val="28"/>
          <w:szCs w:val="28"/>
        </w:rPr>
        <w:t>Août</w:t>
      </w:r>
      <w:r w:rsidR="00AD317F">
        <w:rPr>
          <w:rFonts w:ascii="Courier New" w:hAnsi="Courier New" w:cs="Courier New"/>
          <w:b/>
          <w:bCs/>
          <w:sz w:val="28"/>
          <w:szCs w:val="28"/>
        </w:rPr>
        <w:t xml:space="preserve"> 2019</w:t>
      </w:r>
    </w:p>
    <w:p w:rsidR="00AD317F" w:rsidRPr="0001610F" w:rsidRDefault="00AD317F" w:rsidP="00AD317F">
      <w:pPr>
        <w:spacing w:line="360" w:lineRule="auto"/>
        <w:jc w:val="both"/>
        <w:rPr>
          <w:rFonts w:ascii="Courier New" w:hAnsi="Courier New" w:cs="Courier New"/>
          <w:b/>
          <w:sz w:val="28"/>
          <w:szCs w:val="28"/>
        </w:rPr>
      </w:pPr>
      <w:r w:rsidRPr="0001610F">
        <w:rPr>
          <w:rFonts w:ascii="Courier New" w:hAnsi="Courier New" w:cs="Courier New"/>
          <w:b/>
          <w:sz w:val="28"/>
          <w:szCs w:val="28"/>
        </w:rPr>
        <w:lastRenderedPageBreak/>
        <w:t xml:space="preserve">Introduction </w:t>
      </w:r>
    </w:p>
    <w:p w:rsidR="00AD317F" w:rsidRDefault="00646DF2" w:rsidP="00BA5C94">
      <w:pPr>
        <w:spacing w:before="60" w:after="60"/>
        <w:jc w:val="both"/>
        <w:rPr>
          <w:rFonts w:ascii="Courier New" w:hAnsi="Courier New" w:cs="Courier New"/>
          <w:sz w:val="28"/>
        </w:rPr>
      </w:pPr>
      <w:r>
        <w:rPr>
          <w:rFonts w:ascii="Courier New" w:hAnsi="Courier New" w:cs="Courier New"/>
          <w:sz w:val="28"/>
        </w:rPr>
        <w:t>L</w:t>
      </w:r>
      <w:r w:rsidR="00AD317F">
        <w:rPr>
          <w:rFonts w:ascii="Courier New" w:hAnsi="Courier New" w:cs="Courier New"/>
          <w:sz w:val="28"/>
        </w:rPr>
        <w:t>es</w:t>
      </w:r>
      <w:r w:rsidR="00AD317F" w:rsidRPr="00BC5DC8">
        <w:rPr>
          <w:rFonts w:ascii="Courier New" w:hAnsi="Courier New" w:cs="Courier New"/>
          <w:sz w:val="28"/>
        </w:rPr>
        <w:t xml:space="preserve"> manifestations </w:t>
      </w:r>
      <w:proofErr w:type="spellStart"/>
      <w:r w:rsidR="00AD317F" w:rsidRPr="009F4542">
        <w:rPr>
          <w:rFonts w:ascii="Courier New" w:hAnsi="Courier New" w:cs="Courier New"/>
          <w:sz w:val="28"/>
          <w:szCs w:val="28"/>
        </w:rPr>
        <w:t>pluvio</w:t>
      </w:r>
      <w:proofErr w:type="spellEnd"/>
      <w:r w:rsidR="00AD317F" w:rsidRPr="009F4542">
        <w:rPr>
          <w:rFonts w:ascii="Courier New" w:hAnsi="Courier New" w:cs="Courier New"/>
          <w:sz w:val="28"/>
          <w:szCs w:val="28"/>
        </w:rPr>
        <w:t>-orageuses</w:t>
      </w:r>
      <w:r w:rsidR="00AD317F">
        <w:rPr>
          <w:rFonts w:ascii="Courier New" w:hAnsi="Courier New" w:cs="Courier New"/>
          <w:sz w:val="28"/>
        </w:rPr>
        <w:t xml:space="preserve"> </w:t>
      </w:r>
      <w:r>
        <w:rPr>
          <w:rFonts w:ascii="Courier New" w:hAnsi="Courier New" w:cs="Courier New"/>
          <w:sz w:val="28"/>
        </w:rPr>
        <w:t xml:space="preserve">observées au cours de la période du 11 au 18 août 2019 ont permis la poursuite </w:t>
      </w:r>
      <w:r w:rsidR="00AD317F">
        <w:rPr>
          <w:rFonts w:ascii="Courier New" w:hAnsi="Courier New" w:cs="Courier New"/>
          <w:sz w:val="28"/>
        </w:rPr>
        <w:t xml:space="preserve">des opérations culturales et le </w:t>
      </w:r>
      <w:r>
        <w:rPr>
          <w:rFonts w:ascii="Courier New" w:hAnsi="Courier New" w:cs="Courier New"/>
          <w:sz w:val="28"/>
        </w:rPr>
        <w:t>bon développement des cultures.</w:t>
      </w:r>
    </w:p>
    <w:p w:rsidR="00AD317F" w:rsidRDefault="00AD317F" w:rsidP="00AD317F">
      <w:pPr>
        <w:spacing w:before="60" w:after="60" w:line="360" w:lineRule="auto"/>
        <w:jc w:val="both"/>
        <w:rPr>
          <w:rFonts w:ascii="Courier New" w:hAnsi="Courier New" w:cs="Courier New"/>
          <w:sz w:val="28"/>
          <w:szCs w:val="28"/>
        </w:rPr>
      </w:pPr>
      <w:r>
        <w:rPr>
          <w:rFonts w:ascii="Courier New" w:hAnsi="Courier New" w:cs="Courier New"/>
          <w:sz w:val="28"/>
        </w:rPr>
        <w:t xml:space="preserve"> </w:t>
      </w:r>
    </w:p>
    <w:p w:rsidR="00AD317F" w:rsidRPr="005632C8" w:rsidRDefault="00AD317F" w:rsidP="00AD317F">
      <w:pPr>
        <w:spacing w:line="360" w:lineRule="auto"/>
        <w:jc w:val="both"/>
        <w:rPr>
          <w:rFonts w:ascii="Courier New" w:hAnsi="Courier New" w:cs="Courier New"/>
          <w:b/>
          <w:bCs/>
          <w:sz w:val="28"/>
          <w:szCs w:val="28"/>
        </w:rPr>
      </w:pPr>
      <w:r>
        <w:rPr>
          <w:rFonts w:ascii="Courier New" w:hAnsi="Courier New" w:cs="Courier New"/>
          <w:b/>
          <w:bCs/>
          <w:sz w:val="28"/>
          <w:szCs w:val="28"/>
        </w:rPr>
        <w:t>1.</w:t>
      </w:r>
      <w:r w:rsidRPr="005632C8">
        <w:rPr>
          <w:rFonts w:ascii="Courier New" w:hAnsi="Courier New" w:cs="Courier New"/>
          <w:b/>
          <w:bCs/>
          <w:sz w:val="28"/>
          <w:szCs w:val="28"/>
        </w:rPr>
        <w:t xml:space="preserve"> Pluviométrie</w:t>
      </w:r>
    </w:p>
    <w:p w:rsidR="007B30FE" w:rsidRPr="00064F35" w:rsidRDefault="00646DF2" w:rsidP="007B30FE">
      <w:pPr>
        <w:spacing w:line="360" w:lineRule="auto"/>
        <w:jc w:val="both"/>
      </w:pPr>
      <w:r>
        <w:rPr>
          <w:rFonts w:ascii="Courier New" w:hAnsi="Courier New" w:cs="Courier New"/>
          <w:sz w:val="28"/>
          <w:szCs w:val="28"/>
        </w:rPr>
        <w:t xml:space="preserve">Des </w:t>
      </w:r>
      <w:r w:rsidRPr="00646DF2">
        <w:rPr>
          <w:rFonts w:ascii="Courier New" w:hAnsi="Courier New" w:cs="Courier New"/>
          <w:sz w:val="28"/>
          <w:szCs w:val="28"/>
        </w:rPr>
        <w:t>hauteurs d’eau</w:t>
      </w:r>
      <w:r>
        <w:rPr>
          <w:rFonts w:ascii="Courier New" w:hAnsi="Courier New" w:cs="Courier New"/>
          <w:sz w:val="28"/>
          <w:szCs w:val="28"/>
        </w:rPr>
        <w:t xml:space="preserve"> enregistrées ont varié à travers les postes pluviométriques suivis. </w:t>
      </w:r>
      <w:r w:rsidR="00AD317F">
        <w:rPr>
          <w:rFonts w:ascii="Courier New" w:hAnsi="Courier New" w:cs="Courier New"/>
          <w:sz w:val="28"/>
          <w:szCs w:val="28"/>
        </w:rPr>
        <w:t>La plus forte hauteur d’eau (</w:t>
      </w:r>
      <w:r w:rsidR="00463B06">
        <w:rPr>
          <w:rFonts w:ascii="Courier New" w:hAnsi="Courier New" w:cs="Courier New"/>
          <w:b/>
          <w:sz w:val="28"/>
          <w:szCs w:val="28"/>
        </w:rPr>
        <w:t>173,1</w:t>
      </w:r>
      <w:r w:rsidR="00AD317F">
        <w:rPr>
          <w:rFonts w:ascii="Courier New" w:hAnsi="Courier New" w:cs="Courier New"/>
          <w:sz w:val="28"/>
          <w:szCs w:val="28"/>
        </w:rPr>
        <w:t xml:space="preserve"> </w:t>
      </w:r>
      <w:r w:rsidR="00AD317F" w:rsidRPr="00C42EFA">
        <w:rPr>
          <w:rFonts w:ascii="Courier New" w:hAnsi="Courier New" w:cs="Courier New"/>
          <w:b/>
          <w:sz w:val="28"/>
          <w:szCs w:val="28"/>
        </w:rPr>
        <w:t>mm</w:t>
      </w:r>
      <w:r w:rsidR="00AD317F">
        <w:rPr>
          <w:rFonts w:ascii="Courier New" w:hAnsi="Courier New" w:cs="Courier New"/>
          <w:sz w:val="28"/>
          <w:szCs w:val="28"/>
        </w:rPr>
        <w:t xml:space="preserve"> en </w:t>
      </w:r>
      <w:r w:rsidR="00AD317F" w:rsidRPr="00C42EFA">
        <w:rPr>
          <w:rFonts w:ascii="Courier New" w:hAnsi="Courier New" w:cs="Courier New"/>
          <w:b/>
          <w:sz w:val="28"/>
          <w:szCs w:val="28"/>
        </w:rPr>
        <w:t>4</w:t>
      </w:r>
      <w:r w:rsidR="00AD317F">
        <w:rPr>
          <w:rFonts w:ascii="Courier New" w:hAnsi="Courier New" w:cs="Courier New"/>
          <w:sz w:val="28"/>
          <w:szCs w:val="28"/>
        </w:rPr>
        <w:t xml:space="preserve"> </w:t>
      </w:r>
      <w:r w:rsidR="00AD317F" w:rsidRPr="00C42EFA">
        <w:rPr>
          <w:rFonts w:ascii="Courier New" w:hAnsi="Courier New" w:cs="Courier New"/>
          <w:b/>
          <w:sz w:val="28"/>
          <w:szCs w:val="28"/>
        </w:rPr>
        <w:t>jours</w:t>
      </w:r>
      <w:r w:rsidR="00AD317F">
        <w:rPr>
          <w:rFonts w:ascii="Courier New" w:hAnsi="Courier New" w:cs="Courier New"/>
          <w:sz w:val="28"/>
          <w:szCs w:val="28"/>
        </w:rPr>
        <w:t xml:space="preserve">) a été enregistrée à </w:t>
      </w:r>
      <w:r w:rsidR="00463B06">
        <w:rPr>
          <w:rFonts w:ascii="Courier New" w:hAnsi="Courier New" w:cs="Courier New"/>
          <w:b/>
          <w:sz w:val="28"/>
          <w:szCs w:val="28"/>
        </w:rPr>
        <w:t>Cassou</w:t>
      </w:r>
      <w:r w:rsidR="00463B06">
        <w:rPr>
          <w:rFonts w:ascii="Courier New" w:hAnsi="Courier New" w:cs="Courier New"/>
          <w:sz w:val="28"/>
          <w:szCs w:val="28"/>
        </w:rPr>
        <w:t xml:space="preserve"> dans la région du Centre-Ouest</w:t>
      </w:r>
      <w:r w:rsidR="00AD317F">
        <w:rPr>
          <w:rFonts w:ascii="Courier New" w:hAnsi="Courier New" w:cs="Courier New"/>
          <w:sz w:val="28"/>
          <w:szCs w:val="28"/>
        </w:rPr>
        <w:t>. La plus faible hauteur d’eau (</w:t>
      </w:r>
      <w:r w:rsidR="00463B06">
        <w:rPr>
          <w:rFonts w:ascii="Courier New" w:hAnsi="Courier New" w:cs="Courier New"/>
          <w:b/>
          <w:sz w:val="28"/>
          <w:szCs w:val="28"/>
        </w:rPr>
        <w:t>3,2</w:t>
      </w:r>
      <w:r w:rsidR="00AD317F" w:rsidRPr="00C42EFA">
        <w:rPr>
          <w:rFonts w:ascii="Courier New" w:hAnsi="Courier New" w:cs="Courier New"/>
          <w:b/>
          <w:sz w:val="28"/>
          <w:szCs w:val="28"/>
        </w:rPr>
        <w:t xml:space="preserve"> mm</w:t>
      </w:r>
      <w:r w:rsidR="00AD317F">
        <w:rPr>
          <w:rFonts w:ascii="Courier New" w:hAnsi="Courier New" w:cs="Courier New"/>
          <w:sz w:val="28"/>
          <w:szCs w:val="28"/>
        </w:rPr>
        <w:t xml:space="preserve"> en </w:t>
      </w:r>
      <w:r w:rsidR="00463B06">
        <w:rPr>
          <w:rFonts w:ascii="Courier New" w:hAnsi="Courier New" w:cs="Courier New"/>
          <w:b/>
          <w:sz w:val="28"/>
          <w:szCs w:val="28"/>
        </w:rPr>
        <w:t>1 jour</w:t>
      </w:r>
      <w:r w:rsidR="00AD317F">
        <w:rPr>
          <w:rFonts w:ascii="Courier New" w:hAnsi="Courier New" w:cs="Courier New"/>
          <w:sz w:val="28"/>
          <w:szCs w:val="28"/>
        </w:rPr>
        <w:t xml:space="preserve">) a été enregistrée à </w:t>
      </w:r>
      <w:proofErr w:type="spellStart"/>
      <w:r w:rsidR="00463B06">
        <w:rPr>
          <w:rFonts w:ascii="Courier New" w:hAnsi="Courier New" w:cs="Courier New"/>
          <w:b/>
          <w:sz w:val="28"/>
          <w:szCs w:val="28"/>
        </w:rPr>
        <w:t>Bondokuy</w:t>
      </w:r>
      <w:proofErr w:type="spellEnd"/>
      <w:r w:rsidR="00463B06">
        <w:rPr>
          <w:rFonts w:ascii="Courier New" w:hAnsi="Courier New" w:cs="Courier New"/>
          <w:sz w:val="28"/>
          <w:szCs w:val="28"/>
        </w:rPr>
        <w:t xml:space="preserve"> dans la région de la Boucle du Mouhoun</w:t>
      </w:r>
      <w:r w:rsidR="00AD317F">
        <w:rPr>
          <w:rFonts w:ascii="Courier New" w:hAnsi="Courier New" w:cs="Courier New"/>
          <w:sz w:val="28"/>
          <w:szCs w:val="28"/>
        </w:rPr>
        <w:t>.</w:t>
      </w:r>
      <w:r w:rsidR="007B30FE">
        <w:rPr>
          <w:rFonts w:ascii="Courier New" w:hAnsi="Courier New" w:cs="Courier New"/>
          <w:sz w:val="28"/>
          <w:szCs w:val="28"/>
        </w:rPr>
        <w:t xml:space="preserve"> Toutefois, quelques séquences sèches de 7 à 14 jours ont été observées dans certaines localités de la région de la Boucle du Mouhoun.</w:t>
      </w:r>
    </w:p>
    <w:p w:rsidR="00AD317F" w:rsidRDefault="00AD317F" w:rsidP="00AD317F">
      <w:pPr>
        <w:spacing w:line="360" w:lineRule="auto"/>
        <w:ind w:left="708" w:hanging="708"/>
        <w:rPr>
          <w:rFonts w:ascii="Courier New" w:hAnsi="Courier New" w:cs="Courier New"/>
          <w:sz w:val="28"/>
          <w:szCs w:val="28"/>
        </w:rPr>
      </w:pPr>
    </w:p>
    <w:p w:rsidR="00AD317F" w:rsidRPr="00223ECA" w:rsidRDefault="00AD317F" w:rsidP="00AD317F">
      <w:pPr>
        <w:pStyle w:val="Titre2"/>
        <w:jc w:val="both"/>
        <w:rPr>
          <w:rFonts w:ascii="Courier New" w:hAnsi="Courier New" w:cs="Courier New"/>
          <w:sz w:val="28"/>
          <w:szCs w:val="28"/>
        </w:rPr>
      </w:pPr>
      <w:r w:rsidRPr="00223ECA">
        <w:rPr>
          <w:rFonts w:ascii="Courier New" w:hAnsi="Courier New" w:cs="Courier New"/>
          <w:sz w:val="28"/>
          <w:szCs w:val="28"/>
        </w:rPr>
        <w:t>2. Physionomie de la campagne</w:t>
      </w:r>
      <w:r>
        <w:rPr>
          <w:rFonts w:ascii="Courier New" w:hAnsi="Courier New" w:cs="Courier New"/>
          <w:sz w:val="28"/>
          <w:szCs w:val="28"/>
        </w:rPr>
        <w:t xml:space="preserve"> agricole </w:t>
      </w:r>
    </w:p>
    <w:p w:rsidR="00AD317F" w:rsidRDefault="00AD317F" w:rsidP="00AD317F">
      <w:pPr>
        <w:spacing w:line="360" w:lineRule="auto"/>
        <w:jc w:val="both"/>
        <w:rPr>
          <w:rFonts w:ascii="Courier New" w:hAnsi="Courier New" w:cs="Courier New"/>
          <w:b/>
          <w:sz w:val="28"/>
          <w:szCs w:val="28"/>
        </w:rPr>
      </w:pPr>
      <w:r>
        <w:rPr>
          <w:rFonts w:ascii="Courier New" w:hAnsi="Courier New" w:cs="Courier New"/>
          <w:b/>
          <w:bCs/>
          <w:sz w:val="28"/>
          <w:szCs w:val="28"/>
        </w:rPr>
        <w:t>2.1.</w:t>
      </w:r>
      <w:r w:rsidRPr="0028177F">
        <w:rPr>
          <w:rFonts w:ascii="Courier New" w:hAnsi="Courier New" w:cs="Courier New"/>
          <w:b/>
          <w:bCs/>
          <w:sz w:val="28"/>
          <w:szCs w:val="28"/>
        </w:rPr>
        <w:t xml:space="preserve"> </w:t>
      </w:r>
      <w:r w:rsidRPr="007B32B1">
        <w:rPr>
          <w:rFonts w:ascii="Courier New" w:hAnsi="Courier New" w:cs="Courier New"/>
          <w:b/>
          <w:sz w:val="28"/>
          <w:szCs w:val="28"/>
        </w:rPr>
        <w:t>Opérations culturales</w:t>
      </w:r>
      <w:r>
        <w:rPr>
          <w:rFonts w:ascii="Courier New" w:hAnsi="Courier New" w:cs="Courier New"/>
          <w:b/>
          <w:sz w:val="28"/>
          <w:szCs w:val="28"/>
        </w:rPr>
        <w:t xml:space="preserve"> </w:t>
      </w:r>
    </w:p>
    <w:p w:rsidR="00AD317F" w:rsidRPr="003F7EC7" w:rsidRDefault="00AD317F" w:rsidP="00BA5C94">
      <w:pPr>
        <w:jc w:val="both"/>
        <w:rPr>
          <w:rFonts w:ascii="Courier New" w:hAnsi="Courier New" w:cs="Courier New"/>
          <w:sz w:val="28"/>
          <w:szCs w:val="28"/>
        </w:rPr>
      </w:pPr>
      <w:r w:rsidRPr="003F7EC7">
        <w:rPr>
          <w:rFonts w:ascii="Courier New" w:hAnsi="Courier New" w:cs="Courier New"/>
          <w:sz w:val="28"/>
          <w:szCs w:val="28"/>
        </w:rPr>
        <w:t>Les principales opéra</w:t>
      </w:r>
      <w:r>
        <w:rPr>
          <w:rFonts w:ascii="Courier New" w:hAnsi="Courier New" w:cs="Courier New"/>
          <w:sz w:val="28"/>
          <w:szCs w:val="28"/>
        </w:rPr>
        <w:t>tions cultur</w:t>
      </w:r>
      <w:r w:rsidR="008F56F6">
        <w:rPr>
          <w:rFonts w:ascii="Courier New" w:hAnsi="Courier New" w:cs="Courier New"/>
          <w:sz w:val="28"/>
          <w:szCs w:val="28"/>
        </w:rPr>
        <w:t xml:space="preserve">ales en cours sont </w:t>
      </w:r>
      <w:r>
        <w:rPr>
          <w:rFonts w:ascii="Courier New" w:hAnsi="Courier New" w:cs="Courier New"/>
          <w:sz w:val="28"/>
          <w:szCs w:val="28"/>
        </w:rPr>
        <w:t>le sarclage</w:t>
      </w:r>
      <w:r w:rsidR="008F56F6">
        <w:rPr>
          <w:rFonts w:ascii="Courier New" w:hAnsi="Courier New" w:cs="Courier New"/>
          <w:sz w:val="28"/>
          <w:szCs w:val="28"/>
        </w:rPr>
        <w:t xml:space="preserve"> et le buttage</w:t>
      </w:r>
      <w:r w:rsidRPr="003F7EC7">
        <w:rPr>
          <w:rFonts w:ascii="Courier New" w:hAnsi="Courier New" w:cs="Courier New"/>
          <w:sz w:val="28"/>
          <w:szCs w:val="28"/>
        </w:rPr>
        <w:t xml:space="preserve">. </w:t>
      </w:r>
    </w:p>
    <w:p w:rsidR="00AD317F" w:rsidRDefault="008F56F6" w:rsidP="00BA5C94">
      <w:pPr>
        <w:jc w:val="both"/>
        <w:rPr>
          <w:rFonts w:ascii="Courier New" w:hAnsi="Courier New" w:cs="Courier New"/>
          <w:sz w:val="28"/>
          <w:szCs w:val="28"/>
        </w:rPr>
      </w:pPr>
      <w:r>
        <w:rPr>
          <w:rFonts w:ascii="Courier New" w:hAnsi="Courier New" w:cs="Courier New"/>
          <w:sz w:val="28"/>
          <w:szCs w:val="28"/>
        </w:rPr>
        <w:t xml:space="preserve">Le sarclage est </w:t>
      </w:r>
      <w:r w:rsidR="00AD317F">
        <w:rPr>
          <w:rFonts w:ascii="Courier New" w:hAnsi="Courier New" w:cs="Courier New"/>
          <w:sz w:val="28"/>
          <w:szCs w:val="28"/>
        </w:rPr>
        <w:t>exécuté</w:t>
      </w:r>
      <w:r w:rsidR="00AD317F" w:rsidRPr="003F7EC7">
        <w:rPr>
          <w:rFonts w:ascii="Courier New" w:hAnsi="Courier New" w:cs="Courier New"/>
          <w:sz w:val="28"/>
          <w:szCs w:val="28"/>
        </w:rPr>
        <w:t xml:space="preserve"> </w:t>
      </w:r>
      <w:r w:rsidR="00AD317F">
        <w:rPr>
          <w:rFonts w:ascii="Courier New" w:hAnsi="Courier New" w:cs="Courier New"/>
          <w:sz w:val="28"/>
          <w:szCs w:val="28"/>
        </w:rPr>
        <w:t xml:space="preserve">entre 50 et 75% </w:t>
      </w:r>
      <w:r>
        <w:rPr>
          <w:rFonts w:ascii="Courier New" w:hAnsi="Courier New" w:cs="Courier New"/>
          <w:sz w:val="28"/>
          <w:szCs w:val="28"/>
        </w:rPr>
        <w:t>pour le maïs, le mil, le sorgho et le cotonnier. Cette opération est exécutée entre 25 et 50% pour le riz et les légumineuses</w:t>
      </w:r>
      <w:r w:rsidR="00337F4B">
        <w:rPr>
          <w:rFonts w:ascii="Courier New" w:hAnsi="Courier New" w:cs="Courier New"/>
          <w:sz w:val="28"/>
          <w:szCs w:val="28"/>
        </w:rPr>
        <w:t>.</w:t>
      </w:r>
    </w:p>
    <w:p w:rsidR="00AD317F" w:rsidRDefault="00337F4B" w:rsidP="00BA5C94">
      <w:pPr>
        <w:jc w:val="both"/>
        <w:rPr>
          <w:rFonts w:ascii="Courier New" w:hAnsi="Courier New" w:cs="Courier New"/>
          <w:b/>
          <w:sz w:val="28"/>
          <w:szCs w:val="28"/>
        </w:rPr>
      </w:pPr>
      <w:r>
        <w:rPr>
          <w:rFonts w:ascii="Courier New" w:hAnsi="Courier New" w:cs="Courier New"/>
          <w:sz w:val="28"/>
          <w:szCs w:val="28"/>
        </w:rPr>
        <w:t xml:space="preserve">Le buttage </w:t>
      </w:r>
      <w:r w:rsidR="00AD317F">
        <w:rPr>
          <w:rFonts w:ascii="Courier New" w:hAnsi="Courier New" w:cs="Courier New"/>
          <w:sz w:val="28"/>
          <w:szCs w:val="28"/>
        </w:rPr>
        <w:t>est exécuté entre 25 et 50% pour les céréales et le cotonnier.</w:t>
      </w:r>
      <w:r w:rsidR="00AD317F" w:rsidRPr="003F7EC7">
        <w:rPr>
          <w:rFonts w:ascii="Courier New" w:hAnsi="Courier New" w:cs="Courier New"/>
          <w:b/>
          <w:sz w:val="28"/>
          <w:szCs w:val="28"/>
        </w:rPr>
        <w:t xml:space="preserve"> </w:t>
      </w:r>
    </w:p>
    <w:p w:rsidR="00AD317F" w:rsidRDefault="00AD317F" w:rsidP="00AD317F">
      <w:pPr>
        <w:pStyle w:val="Paragraphedeliste"/>
        <w:spacing w:after="0" w:line="360" w:lineRule="auto"/>
        <w:ind w:left="0"/>
        <w:jc w:val="both"/>
        <w:rPr>
          <w:rFonts w:ascii="Courier New" w:hAnsi="Courier New" w:cs="Courier New"/>
          <w:b/>
          <w:sz w:val="28"/>
          <w:szCs w:val="28"/>
        </w:rPr>
      </w:pPr>
    </w:p>
    <w:p w:rsidR="007B30FE" w:rsidRDefault="007B30FE" w:rsidP="00AD317F">
      <w:pPr>
        <w:pStyle w:val="Paragraphedeliste"/>
        <w:spacing w:after="0" w:line="360" w:lineRule="auto"/>
        <w:ind w:left="0"/>
        <w:jc w:val="both"/>
        <w:rPr>
          <w:rFonts w:ascii="Courier New" w:hAnsi="Courier New" w:cs="Courier New"/>
          <w:b/>
          <w:sz w:val="28"/>
          <w:szCs w:val="28"/>
        </w:rPr>
      </w:pPr>
    </w:p>
    <w:p w:rsidR="007B30FE" w:rsidRDefault="007B30FE" w:rsidP="00AD317F">
      <w:pPr>
        <w:pStyle w:val="Paragraphedeliste"/>
        <w:spacing w:after="0" w:line="360" w:lineRule="auto"/>
        <w:ind w:left="0"/>
        <w:jc w:val="both"/>
        <w:rPr>
          <w:rFonts w:ascii="Courier New" w:hAnsi="Courier New" w:cs="Courier New"/>
          <w:b/>
          <w:sz w:val="28"/>
          <w:szCs w:val="28"/>
        </w:rPr>
      </w:pPr>
    </w:p>
    <w:p w:rsidR="00AD317F" w:rsidRPr="00FB357E" w:rsidRDefault="00AD317F" w:rsidP="00AD317F">
      <w:pPr>
        <w:pStyle w:val="Paragraphedeliste"/>
        <w:spacing w:after="0" w:line="360" w:lineRule="auto"/>
        <w:ind w:left="0"/>
        <w:jc w:val="both"/>
        <w:rPr>
          <w:rFonts w:ascii="Courier New" w:hAnsi="Courier New" w:cs="Courier New"/>
          <w:b/>
          <w:bCs/>
          <w:sz w:val="28"/>
          <w:szCs w:val="28"/>
        </w:rPr>
      </w:pPr>
      <w:r w:rsidRPr="00FB357E">
        <w:rPr>
          <w:rFonts w:ascii="Courier New" w:hAnsi="Courier New" w:cs="Courier New"/>
          <w:b/>
          <w:sz w:val="28"/>
          <w:szCs w:val="28"/>
        </w:rPr>
        <w:lastRenderedPageBreak/>
        <w:t>2.2.</w:t>
      </w:r>
      <w:r w:rsidRPr="00FB357E">
        <w:rPr>
          <w:rFonts w:ascii="Courier New" w:hAnsi="Courier New" w:cs="Courier New"/>
          <w:b/>
          <w:bCs/>
          <w:sz w:val="28"/>
          <w:szCs w:val="28"/>
        </w:rPr>
        <w:t xml:space="preserve"> Stades de développement des cultures</w:t>
      </w:r>
    </w:p>
    <w:p w:rsidR="00AD317F" w:rsidRDefault="00AD317F" w:rsidP="00BA5C94">
      <w:pPr>
        <w:jc w:val="both"/>
        <w:rPr>
          <w:rFonts w:ascii="Courier New" w:hAnsi="Courier New" w:cs="Courier New"/>
          <w:sz w:val="28"/>
          <w:szCs w:val="28"/>
        </w:rPr>
      </w:pPr>
      <w:r>
        <w:rPr>
          <w:rFonts w:ascii="Courier New" w:hAnsi="Courier New" w:cs="Courier New"/>
          <w:sz w:val="28"/>
          <w:szCs w:val="28"/>
        </w:rPr>
        <w:t>Les principaux stade</w:t>
      </w:r>
      <w:r w:rsidR="00E7149D">
        <w:rPr>
          <w:rFonts w:ascii="Courier New" w:hAnsi="Courier New" w:cs="Courier New"/>
          <w:sz w:val="28"/>
          <w:szCs w:val="28"/>
        </w:rPr>
        <w:t>s de développement sont</w:t>
      </w:r>
      <w:r w:rsidR="00112868">
        <w:rPr>
          <w:rFonts w:ascii="Courier New" w:hAnsi="Courier New" w:cs="Courier New"/>
          <w:sz w:val="28"/>
          <w:szCs w:val="28"/>
        </w:rPr>
        <w:t xml:space="preserve"> le tallage/ramification, </w:t>
      </w:r>
      <w:r>
        <w:rPr>
          <w:rFonts w:ascii="Courier New" w:hAnsi="Courier New" w:cs="Courier New"/>
          <w:sz w:val="28"/>
          <w:szCs w:val="28"/>
        </w:rPr>
        <w:t>la montaison</w:t>
      </w:r>
      <w:r w:rsidR="00112868">
        <w:rPr>
          <w:rFonts w:ascii="Courier New" w:hAnsi="Courier New" w:cs="Courier New"/>
          <w:sz w:val="28"/>
          <w:szCs w:val="28"/>
        </w:rPr>
        <w:t xml:space="preserve"> et la floraison/épiaison</w:t>
      </w:r>
      <w:r>
        <w:rPr>
          <w:rFonts w:ascii="Courier New" w:hAnsi="Courier New" w:cs="Courier New"/>
          <w:sz w:val="28"/>
          <w:szCs w:val="28"/>
        </w:rPr>
        <w:t xml:space="preserve">. </w:t>
      </w:r>
    </w:p>
    <w:p w:rsidR="00AD317F" w:rsidRDefault="00AD317F" w:rsidP="00BA5C94">
      <w:pPr>
        <w:jc w:val="both"/>
        <w:rPr>
          <w:rFonts w:ascii="Courier New" w:hAnsi="Courier New" w:cs="Courier New"/>
          <w:sz w:val="28"/>
          <w:szCs w:val="28"/>
        </w:rPr>
      </w:pPr>
      <w:r>
        <w:rPr>
          <w:rFonts w:ascii="Courier New" w:hAnsi="Courier New" w:cs="Courier New"/>
          <w:sz w:val="28"/>
          <w:szCs w:val="28"/>
        </w:rPr>
        <w:t>Le tallage du m</w:t>
      </w:r>
      <w:r w:rsidR="00E7149D">
        <w:rPr>
          <w:rFonts w:ascii="Courier New" w:hAnsi="Courier New" w:cs="Courier New"/>
          <w:sz w:val="28"/>
          <w:szCs w:val="28"/>
        </w:rPr>
        <w:t>il et du riz est estimé entre 75 et 100</w:t>
      </w:r>
      <w:r>
        <w:rPr>
          <w:rFonts w:ascii="Courier New" w:hAnsi="Courier New" w:cs="Courier New"/>
          <w:sz w:val="28"/>
          <w:szCs w:val="28"/>
        </w:rPr>
        <w:t>%.</w:t>
      </w:r>
    </w:p>
    <w:p w:rsidR="00AD317F" w:rsidRDefault="00AD317F" w:rsidP="00BA5C94">
      <w:pPr>
        <w:jc w:val="both"/>
        <w:rPr>
          <w:rFonts w:ascii="Courier New" w:hAnsi="Courier New" w:cs="Courier New"/>
          <w:sz w:val="28"/>
          <w:szCs w:val="28"/>
        </w:rPr>
      </w:pPr>
      <w:r>
        <w:rPr>
          <w:rFonts w:ascii="Courier New" w:hAnsi="Courier New" w:cs="Courier New"/>
          <w:sz w:val="28"/>
          <w:szCs w:val="28"/>
        </w:rPr>
        <w:t>La ramification est estimée entre 75 et 100%</w:t>
      </w:r>
      <w:r w:rsidR="00E7149D">
        <w:rPr>
          <w:rFonts w:ascii="Courier New" w:hAnsi="Courier New" w:cs="Courier New"/>
          <w:sz w:val="28"/>
          <w:szCs w:val="28"/>
        </w:rPr>
        <w:t xml:space="preserve"> </w:t>
      </w:r>
      <w:r>
        <w:rPr>
          <w:rFonts w:ascii="Courier New" w:hAnsi="Courier New" w:cs="Courier New"/>
          <w:sz w:val="28"/>
          <w:szCs w:val="28"/>
        </w:rPr>
        <w:t xml:space="preserve">pour </w:t>
      </w:r>
      <w:r w:rsidR="00E7149D">
        <w:rPr>
          <w:rFonts w:ascii="Courier New" w:hAnsi="Courier New" w:cs="Courier New"/>
          <w:sz w:val="28"/>
          <w:szCs w:val="28"/>
        </w:rPr>
        <w:t xml:space="preserve">le sésame, </w:t>
      </w:r>
      <w:r>
        <w:rPr>
          <w:rFonts w:ascii="Courier New" w:hAnsi="Courier New" w:cs="Courier New"/>
          <w:sz w:val="28"/>
          <w:szCs w:val="28"/>
        </w:rPr>
        <w:t xml:space="preserve">l’arachide et le niébé. </w:t>
      </w:r>
    </w:p>
    <w:p w:rsidR="00AD317F" w:rsidRDefault="00112868" w:rsidP="00BA5C94">
      <w:pPr>
        <w:jc w:val="both"/>
        <w:rPr>
          <w:rFonts w:ascii="Courier New" w:hAnsi="Courier New" w:cs="Courier New"/>
          <w:sz w:val="28"/>
          <w:szCs w:val="28"/>
        </w:rPr>
      </w:pPr>
      <w:r>
        <w:rPr>
          <w:rFonts w:ascii="Courier New" w:hAnsi="Courier New" w:cs="Courier New"/>
          <w:sz w:val="28"/>
          <w:szCs w:val="28"/>
        </w:rPr>
        <w:t xml:space="preserve">La montaison est estimée entre </w:t>
      </w:r>
      <w:r w:rsidR="00AD317F">
        <w:rPr>
          <w:rFonts w:ascii="Courier New" w:hAnsi="Courier New" w:cs="Courier New"/>
          <w:sz w:val="28"/>
          <w:szCs w:val="28"/>
        </w:rPr>
        <w:t>5</w:t>
      </w:r>
      <w:r>
        <w:rPr>
          <w:rFonts w:ascii="Courier New" w:hAnsi="Courier New" w:cs="Courier New"/>
          <w:sz w:val="28"/>
          <w:szCs w:val="28"/>
        </w:rPr>
        <w:t>0</w:t>
      </w:r>
      <w:r w:rsidR="00AD317F">
        <w:rPr>
          <w:rFonts w:ascii="Courier New" w:hAnsi="Courier New" w:cs="Courier New"/>
          <w:sz w:val="28"/>
          <w:szCs w:val="28"/>
        </w:rPr>
        <w:t xml:space="preserve"> et </w:t>
      </w:r>
      <w:r>
        <w:rPr>
          <w:rFonts w:ascii="Courier New" w:hAnsi="Courier New" w:cs="Courier New"/>
          <w:sz w:val="28"/>
          <w:szCs w:val="28"/>
        </w:rPr>
        <w:t>7</w:t>
      </w:r>
      <w:r w:rsidR="00AD317F">
        <w:rPr>
          <w:rFonts w:ascii="Courier New" w:hAnsi="Courier New" w:cs="Courier New"/>
          <w:sz w:val="28"/>
          <w:szCs w:val="28"/>
        </w:rPr>
        <w:t>5% pour les céréales</w:t>
      </w:r>
      <w:r>
        <w:rPr>
          <w:rFonts w:ascii="Courier New" w:hAnsi="Courier New" w:cs="Courier New"/>
          <w:sz w:val="28"/>
          <w:szCs w:val="28"/>
        </w:rPr>
        <w:t xml:space="preserve"> et 25 et 50% pour les légumineuses</w:t>
      </w:r>
      <w:r w:rsidR="00AD317F">
        <w:rPr>
          <w:rFonts w:ascii="Courier New" w:hAnsi="Courier New" w:cs="Courier New"/>
          <w:sz w:val="28"/>
          <w:szCs w:val="28"/>
        </w:rPr>
        <w:t xml:space="preserve">. </w:t>
      </w:r>
    </w:p>
    <w:p w:rsidR="00CF4DCA" w:rsidRDefault="00CF4DCA" w:rsidP="00CF4DCA">
      <w:pPr>
        <w:jc w:val="both"/>
        <w:rPr>
          <w:rFonts w:ascii="Courier New" w:hAnsi="Courier New" w:cs="Courier New"/>
          <w:sz w:val="28"/>
          <w:szCs w:val="28"/>
        </w:rPr>
      </w:pPr>
      <w:r>
        <w:rPr>
          <w:rFonts w:ascii="Courier New" w:hAnsi="Courier New" w:cs="Courier New"/>
          <w:sz w:val="28"/>
          <w:szCs w:val="28"/>
        </w:rPr>
        <w:t xml:space="preserve">La floraison/épiaison est estimée entre 0 et 25% </w:t>
      </w:r>
      <w:r w:rsidRPr="00CF4DCA">
        <w:rPr>
          <w:rFonts w:ascii="Courier New" w:hAnsi="Courier New" w:cs="Courier New"/>
          <w:sz w:val="28"/>
          <w:szCs w:val="28"/>
        </w:rPr>
        <w:t>pour le maïs, le c</w:t>
      </w:r>
      <w:r>
        <w:rPr>
          <w:rFonts w:ascii="Courier New" w:hAnsi="Courier New" w:cs="Courier New"/>
          <w:sz w:val="28"/>
          <w:szCs w:val="28"/>
        </w:rPr>
        <w:t>otonnier et</w:t>
      </w:r>
      <w:r w:rsidRPr="00CF4DCA">
        <w:rPr>
          <w:rFonts w:ascii="Courier New" w:hAnsi="Courier New" w:cs="Courier New"/>
          <w:sz w:val="28"/>
          <w:szCs w:val="28"/>
        </w:rPr>
        <w:t xml:space="preserve"> l’arachide</w:t>
      </w:r>
      <w:r>
        <w:rPr>
          <w:rFonts w:ascii="Courier New" w:hAnsi="Courier New" w:cs="Courier New"/>
          <w:sz w:val="28"/>
          <w:szCs w:val="28"/>
        </w:rPr>
        <w:t xml:space="preserve">. </w:t>
      </w:r>
    </w:p>
    <w:p w:rsidR="00AD317F" w:rsidRDefault="00AD317F" w:rsidP="00AD317F">
      <w:pPr>
        <w:spacing w:line="360" w:lineRule="auto"/>
        <w:jc w:val="both"/>
        <w:rPr>
          <w:rFonts w:ascii="Courier New" w:hAnsi="Courier New" w:cs="Courier New"/>
          <w:sz w:val="28"/>
          <w:szCs w:val="28"/>
        </w:rPr>
      </w:pPr>
    </w:p>
    <w:p w:rsidR="00AD317F" w:rsidRPr="007F5E6C" w:rsidRDefault="00AD317F" w:rsidP="00AD317F">
      <w:pPr>
        <w:spacing w:before="60" w:after="60" w:line="360" w:lineRule="auto"/>
        <w:jc w:val="both"/>
        <w:rPr>
          <w:rFonts w:ascii="Courier New" w:hAnsi="Courier New" w:cs="Courier New"/>
          <w:b/>
          <w:sz w:val="28"/>
          <w:szCs w:val="28"/>
        </w:rPr>
      </w:pPr>
      <w:r w:rsidRPr="007F5E6C">
        <w:rPr>
          <w:rFonts w:ascii="Courier New" w:hAnsi="Courier New" w:cs="Courier New"/>
          <w:b/>
          <w:sz w:val="28"/>
          <w:szCs w:val="28"/>
        </w:rPr>
        <w:t>2.3. Situation phytosanitaire</w:t>
      </w:r>
    </w:p>
    <w:p w:rsidR="00CB174F" w:rsidRPr="00CB174F" w:rsidRDefault="00561273" w:rsidP="00CB174F">
      <w:pPr>
        <w:autoSpaceDE w:val="0"/>
        <w:autoSpaceDN w:val="0"/>
        <w:adjustRightInd w:val="0"/>
        <w:spacing w:line="360" w:lineRule="auto"/>
        <w:jc w:val="both"/>
        <w:rPr>
          <w:rFonts w:ascii="Times New Roman" w:hAnsi="Times New Roman"/>
          <w:sz w:val="24"/>
          <w:szCs w:val="24"/>
        </w:rPr>
      </w:pPr>
      <w:r w:rsidRPr="00CB174F">
        <w:rPr>
          <w:rFonts w:ascii="Courier New" w:hAnsi="Courier New" w:cs="Courier New"/>
          <w:sz w:val="28"/>
          <w:szCs w:val="28"/>
        </w:rPr>
        <w:t>La situation phytosanitaire de la période du 11 au 18 août est toujours marquée par l’infestation de la chenil</w:t>
      </w:r>
      <w:r w:rsidR="00CB174F" w:rsidRPr="00CB174F">
        <w:rPr>
          <w:rFonts w:ascii="Courier New" w:hAnsi="Courier New" w:cs="Courier New"/>
          <w:sz w:val="28"/>
          <w:szCs w:val="28"/>
        </w:rPr>
        <w:t xml:space="preserve">le légionnaire. </w:t>
      </w:r>
      <w:r w:rsidR="00CB174F" w:rsidRPr="00CB174F">
        <w:rPr>
          <w:rFonts w:ascii="Courier New" w:hAnsi="Courier New" w:cs="Courier New"/>
          <w:sz w:val="28"/>
          <w:szCs w:val="28"/>
        </w:rPr>
        <w:t xml:space="preserve">A la date 18 Aout 2019, sur une </w:t>
      </w:r>
      <w:bookmarkStart w:id="0" w:name="_GoBack"/>
      <w:bookmarkEnd w:id="0"/>
      <w:r w:rsidR="00CB174F" w:rsidRPr="00CB174F">
        <w:rPr>
          <w:rFonts w:ascii="Courier New" w:hAnsi="Courier New" w:cs="Courier New"/>
          <w:sz w:val="28"/>
          <w:szCs w:val="28"/>
        </w:rPr>
        <w:t>superficie de 34 368,75 ha prospectées au plan national, 25 489,02 ha (maïs, sorgho, mil et riz) sont déclarées infestées par la Chenille Légionnaire d’Automne dans sept (12) régions du pays (Cascades, Hauts-Bassins, Boucle du Mouhoun, Sud-Ouest, Centre-Ouest, Centre-Sud, Est, Centre Est, Centre Nord, Plateau Central, Sahel).</w:t>
      </w:r>
      <w:r w:rsidR="00CB174F" w:rsidRPr="00CB174F">
        <w:rPr>
          <w:rFonts w:ascii="Times New Roman" w:hAnsi="Times New Roman"/>
          <w:sz w:val="24"/>
          <w:szCs w:val="24"/>
        </w:rPr>
        <w:t xml:space="preserve"> </w:t>
      </w:r>
      <w:r w:rsidR="00CB174F" w:rsidRPr="00CB174F">
        <w:rPr>
          <w:rFonts w:ascii="Courier New" w:hAnsi="Courier New" w:cs="Courier New"/>
          <w:sz w:val="28"/>
          <w:szCs w:val="28"/>
        </w:rPr>
        <w:t xml:space="preserve">Toutefois </w:t>
      </w:r>
      <w:r w:rsidR="00CB174F" w:rsidRPr="00CB174F">
        <w:rPr>
          <w:rFonts w:ascii="Courier New" w:hAnsi="Courier New" w:cs="Courier New"/>
          <w:sz w:val="28"/>
          <w:szCs w:val="28"/>
        </w:rPr>
        <w:t>15 707,50 ha ont été traités avec succès et le reste est en cours de traitement.</w:t>
      </w:r>
    </w:p>
    <w:p w:rsidR="00AD317F" w:rsidRDefault="00AD317F" w:rsidP="00AD317F">
      <w:pPr>
        <w:spacing w:before="60" w:after="60" w:line="360" w:lineRule="auto"/>
        <w:jc w:val="both"/>
        <w:rPr>
          <w:rFonts w:ascii="Courier New" w:hAnsi="Courier New" w:cs="Courier New"/>
          <w:sz w:val="28"/>
          <w:szCs w:val="28"/>
        </w:rPr>
      </w:pPr>
    </w:p>
    <w:p w:rsidR="00AD317F" w:rsidRDefault="00AD317F" w:rsidP="00AD317F">
      <w:pPr>
        <w:spacing w:line="360" w:lineRule="auto"/>
        <w:jc w:val="both"/>
        <w:rPr>
          <w:rFonts w:ascii="Courier New" w:hAnsi="Courier New" w:cs="Courier New"/>
          <w:b/>
          <w:bCs/>
          <w:sz w:val="28"/>
          <w:szCs w:val="28"/>
        </w:rPr>
      </w:pPr>
      <w:r>
        <w:rPr>
          <w:rFonts w:ascii="Courier New" w:hAnsi="Courier New" w:cs="Courier New"/>
          <w:b/>
          <w:bCs/>
          <w:sz w:val="28"/>
          <w:szCs w:val="28"/>
        </w:rPr>
        <w:t>3. Situation alimentaire et nutritionnelle des ménages</w:t>
      </w:r>
    </w:p>
    <w:p w:rsidR="00064F35" w:rsidRDefault="001B1D44" w:rsidP="001B1D44">
      <w:pPr>
        <w:spacing w:before="60" w:after="60"/>
        <w:jc w:val="both"/>
        <w:rPr>
          <w:rFonts w:ascii="Courier New" w:hAnsi="Courier New" w:cs="Courier New"/>
          <w:bCs/>
          <w:sz w:val="28"/>
          <w:szCs w:val="28"/>
        </w:rPr>
      </w:pPr>
      <w:r w:rsidRPr="001B1D44">
        <w:rPr>
          <w:rFonts w:ascii="Courier New" w:hAnsi="Courier New" w:cs="Courier New"/>
          <w:bCs/>
          <w:sz w:val="28"/>
          <w:szCs w:val="28"/>
        </w:rPr>
        <w:t>La situation alimentaire est globalement satisfaisante. La plupart des denrées alimentaires sont disponibles sur les marchés et les repas quotidiens des ménages sont assurés. Les persp</w:t>
      </w:r>
      <w:r w:rsidR="00064F35">
        <w:rPr>
          <w:rFonts w:ascii="Courier New" w:hAnsi="Courier New" w:cs="Courier New"/>
          <w:bCs/>
          <w:sz w:val="28"/>
          <w:szCs w:val="28"/>
        </w:rPr>
        <w:t>ectives alimentaires sont passables</w:t>
      </w:r>
      <w:r w:rsidRPr="001B1D44">
        <w:rPr>
          <w:rFonts w:ascii="Courier New" w:hAnsi="Courier New" w:cs="Courier New"/>
          <w:bCs/>
          <w:sz w:val="28"/>
          <w:szCs w:val="28"/>
        </w:rPr>
        <w:t xml:space="preserve"> a</w:t>
      </w:r>
      <w:r w:rsidR="00064F35">
        <w:rPr>
          <w:rFonts w:ascii="Courier New" w:hAnsi="Courier New" w:cs="Courier New"/>
          <w:bCs/>
          <w:sz w:val="28"/>
          <w:szCs w:val="28"/>
        </w:rPr>
        <w:t xml:space="preserve">u </w:t>
      </w:r>
      <w:r w:rsidR="00064F35">
        <w:rPr>
          <w:rFonts w:ascii="Courier New" w:hAnsi="Courier New" w:cs="Courier New"/>
          <w:bCs/>
          <w:sz w:val="28"/>
          <w:szCs w:val="28"/>
        </w:rPr>
        <w:lastRenderedPageBreak/>
        <w:t xml:space="preserve">regard de la tendance à la hausse </w:t>
      </w:r>
      <w:r w:rsidRPr="001B1D44">
        <w:rPr>
          <w:rFonts w:ascii="Courier New" w:hAnsi="Courier New" w:cs="Courier New"/>
          <w:bCs/>
          <w:sz w:val="28"/>
          <w:szCs w:val="28"/>
        </w:rPr>
        <w:t>des prix de certains produits alimentaires</w:t>
      </w:r>
      <w:r w:rsidR="00064F35">
        <w:rPr>
          <w:rFonts w:ascii="Courier New" w:hAnsi="Courier New" w:cs="Courier New"/>
          <w:bCs/>
          <w:sz w:val="28"/>
          <w:szCs w:val="28"/>
        </w:rPr>
        <w:t xml:space="preserve"> comparativement à la décade précédente</w:t>
      </w:r>
      <w:r w:rsidRPr="001B1D44">
        <w:rPr>
          <w:rFonts w:ascii="Courier New" w:hAnsi="Courier New" w:cs="Courier New"/>
          <w:bCs/>
          <w:sz w:val="28"/>
          <w:szCs w:val="28"/>
        </w:rPr>
        <w:t xml:space="preserve">. </w:t>
      </w:r>
    </w:p>
    <w:p w:rsidR="001B1D44" w:rsidRPr="001B1D44" w:rsidRDefault="001B1D44" w:rsidP="001B1D44">
      <w:pPr>
        <w:spacing w:before="60" w:after="60"/>
        <w:jc w:val="both"/>
        <w:rPr>
          <w:rFonts w:ascii="Courier New" w:hAnsi="Courier New" w:cs="Courier New"/>
          <w:bCs/>
          <w:sz w:val="28"/>
          <w:szCs w:val="28"/>
        </w:rPr>
      </w:pPr>
      <w:r w:rsidRPr="001B1D44">
        <w:rPr>
          <w:rFonts w:ascii="Courier New" w:hAnsi="Courier New" w:cs="Courier New"/>
          <w:bCs/>
          <w:sz w:val="28"/>
          <w:szCs w:val="28"/>
        </w:rPr>
        <w:t>Le niveau des stocks paysans reste globalement moyen et les prix des céréales de grande consommation (maïs, sorgho, mil et riz) sont jugés accessibles comparativement à la même période de l’année écoulée.</w:t>
      </w:r>
    </w:p>
    <w:p w:rsidR="00064F35" w:rsidRPr="001005BC" w:rsidRDefault="00064F35" w:rsidP="00B070DB">
      <w:pPr>
        <w:spacing w:before="60" w:after="60"/>
        <w:jc w:val="both"/>
        <w:rPr>
          <w:rFonts w:ascii="Courier New" w:hAnsi="Courier New" w:cs="Courier New"/>
          <w:bCs/>
          <w:sz w:val="28"/>
          <w:szCs w:val="28"/>
        </w:rPr>
      </w:pPr>
    </w:p>
    <w:p w:rsidR="00AD317F" w:rsidRDefault="00AD317F" w:rsidP="00B070DB">
      <w:pPr>
        <w:jc w:val="both"/>
        <w:rPr>
          <w:rFonts w:ascii="Courier New" w:hAnsi="Courier New" w:cs="Courier New"/>
          <w:b/>
          <w:bCs/>
          <w:sz w:val="28"/>
          <w:szCs w:val="28"/>
        </w:rPr>
      </w:pPr>
      <w:r>
        <w:rPr>
          <w:rFonts w:ascii="Courier New" w:hAnsi="Courier New" w:cs="Courier New"/>
          <w:b/>
          <w:bCs/>
          <w:sz w:val="28"/>
          <w:szCs w:val="28"/>
        </w:rPr>
        <w:t xml:space="preserve">4. </w:t>
      </w:r>
      <w:r w:rsidRPr="00F7059A">
        <w:rPr>
          <w:rFonts w:ascii="Courier New" w:hAnsi="Courier New" w:cs="Courier New"/>
          <w:b/>
          <w:bCs/>
          <w:sz w:val="28"/>
          <w:szCs w:val="28"/>
        </w:rPr>
        <w:t>Appréciation</w:t>
      </w:r>
      <w:r>
        <w:rPr>
          <w:rFonts w:ascii="Courier New" w:hAnsi="Courier New" w:cs="Courier New"/>
          <w:b/>
          <w:bCs/>
          <w:sz w:val="28"/>
          <w:szCs w:val="28"/>
        </w:rPr>
        <w:t xml:space="preserve"> g</w:t>
      </w:r>
      <w:r w:rsidRPr="00F7059A">
        <w:rPr>
          <w:rFonts w:ascii="Courier New" w:hAnsi="Courier New" w:cs="Courier New"/>
          <w:b/>
          <w:bCs/>
          <w:sz w:val="28"/>
          <w:szCs w:val="28"/>
        </w:rPr>
        <w:t>énérale de la campagne</w:t>
      </w:r>
    </w:p>
    <w:p w:rsidR="00AD317F" w:rsidRPr="00064F35" w:rsidRDefault="00064F35" w:rsidP="00064F35">
      <w:pPr>
        <w:spacing w:line="360" w:lineRule="auto"/>
        <w:jc w:val="both"/>
      </w:pPr>
      <w:r>
        <w:rPr>
          <w:rFonts w:ascii="Courier New" w:hAnsi="Courier New" w:cs="Courier New"/>
          <w:sz w:val="28"/>
          <w:szCs w:val="28"/>
        </w:rPr>
        <w:t>Du 11 au 18 août 2019,</w:t>
      </w:r>
      <w:r w:rsidRPr="00064F35">
        <w:rPr>
          <w:rFonts w:ascii="Courier New" w:hAnsi="Courier New" w:cs="Courier New"/>
          <w:sz w:val="28"/>
          <w:szCs w:val="28"/>
        </w:rPr>
        <w:t xml:space="preserve"> l’activité pluvieuse </w:t>
      </w:r>
      <w:r>
        <w:rPr>
          <w:rFonts w:ascii="Courier New" w:hAnsi="Courier New" w:cs="Courier New"/>
          <w:sz w:val="28"/>
          <w:szCs w:val="28"/>
        </w:rPr>
        <w:t>s’</w:t>
      </w:r>
      <w:r w:rsidRPr="00064F35">
        <w:rPr>
          <w:rFonts w:ascii="Courier New" w:hAnsi="Courier New" w:cs="Courier New"/>
          <w:sz w:val="28"/>
          <w:szCs w:val="28"/>
        </w:rPr>
        <w:t>est poursuivie dans la majeure partie du pays.</w:t>
      </w:r>
      <w:r w:rsidR="007B30FE">
        <w:rPr>
          <w:rFonts w:ascii="Courier New" w:hAnsi="Courier New" w:cs="Courier New"/>
          <w:sz w:val="28"/>
          <w:szCs w:val="28"/>
        </w:rPr>
        <w:t xml:space="preserve"> Ces pluies</w:t>
      </w:r>
      <w:r w:rsidR="00AD317F">
        <w:rPr>
          <w:rFonts w:ascii="Courier New" w:hAnsi="Courier New" w:cs="Courier New"/>
          <w:sz w:val="28"/>
          <w:szCs w:val="28"/>
        </w:rPr>
        <w:t xml:space="preserve"> ont favorisé la poursuite des opérations culturales et le bon développement des cultures. </w:t>
      </w:r>
    </w:p>
    <w:p w:rsidR="00AD317F" w:rsidRDefault="00AD317F" w:rsidP="00B070DB">
      <w:pPr>
        <w:spacing w:before="60" w:after="120"/>
        <w:jc w:val="both"/>
        <w:rPr>
          <w:rFonts w:ascii="Courier New" w:hAnsi="Courier New" w:cs="Courier New"/>
          <w:sz w:val="28"/>
          <w:szCs w:val="28"/>
        </w:rPr>
      </w:pPr>
      <w:r>
        <w:rPr>
          <w:rFonts w:ascii="Courier New" w:hAnsi="Courier New" w:cs="Courier New"/>
          <w:sz w:val="28"/>
          <w:szCs w:val="28"/>
        </w:rPr>
        <w:t xml:space="preserve">La campagne agricole 2019-2020 est jugée </w:t>
      </w:r>
      <w:r w:rsidRPr="006A66D4">
        <w:rPr>
          <w:rFonts w:ascii="Courier New" w:hAnsi="Courier New" w:cs="Courier New"/>
          <w:b/>
          <w:sz w:val="28"/>
          <w:szCs w:val="28"/>
        </w:rPr>
        <w:t>passable</w:t>
      </w:r>
      <w:r>
        <w:rPr>
          <w:rFonts w:ascii="Courier New" w:hAnsi="Courier New" w:cs="Courier New"/>
          <w:sz w:val="28"/>
          <w:szCs w:val="28"/>
        </w:rPr>
        <w:t xml:space="preserve"> dans la majeure partie du territoire.</w:t>
      </w:r>
    </w:p>
    <w:p w:rsidR="00AD317F" w:rsidRDefault="00AD317F" w:rsidP="00B070DB">
      <w:pPr>
        <w:spacing w:after="120"/>
        <w:jc w:val="both"/>
        <w:rPr>
          <w:rFonts w:ascii="Courier New" w:hAnsi="Courier New" w:cs="Courier New"/>
          <w:b/>
          <w:bCs/>
          <w:sz w:val="28"/>
          <w:szCs w:val="28"/>
        </w:rPr>
      </w:pPr>
    </w:p>
    <w:p w:rsidR="00AD317F" w:rsidRDefault="00AD317F" w:rsidP="00B070DB">
      <w:pPr>
        <w:spacing w:after="120"/>
        <w:jc w:val="both"/>
        <w:rPr>
          <w:rFonts w:ascii="Courier New" w:hAnsi="Courier New" w:cs="Courier New"/>
          <w:b/>
          <w:bCs/>
          <w:sz w:val="28"/>
          <w:szCs w:val="28"/>
        </w:rPr>
      </w:pPr>
      <w:r w:rsidRPr="00E474B2">
        <w:rPr>
          <w:rFonts w:ascii="Courier New" w:hAnsi="Courier New" w:cs="Courier New"/>
          <w:b/>
          <w:bCs/>
          <w:sz w:val="28"/>
          <w:szCs w:val="28"/>
        </w:rPr>
        <w:t>Conclusion</w:t>
      </w:r>
    </w:p>
    <w:p w:rsidR="00AD317F" w:rsidRDefault="00595767" w:rsidP="00B070DB">
      <w:pPr>
        <w:spacing w:before="60" w:after="60"/>
        <w:jc w:val="both"/>
        <w:rPr>
          <w:rFonts w:ascii="Courier New" w:hAnsi="Courier New" w:cs="Courier New"/>
          <w:sz w:val="28"/>
          <w:szCs w:val="28"/>
        </w:rPr>
      </w:pPr>
      <w:r>
        <w:rPr>
          <w:rFonts w:ascii="Courier New" w:hAnsi="Courier New" w:cs="Courier New"/>
          <w:sz w:val="28"/>
          <w:szCs w:val="28"/>
        </w:rPr>
        <w:t>L</w:t>
      </w:r>
      <w:r w:rsidR="00AD317F">
        <w:rPr>
          <w:rFonts w:ascii="Courier New" w:hAnsi="Courier New" w:cs="Courier New"/>
          <w:sz w:val="28"/>
          <w:szCs w:val="28"/>
        </w:rPr>
        <w:t xml:space="preserve">a campagne agricole se poursuit normalement sur l’ensemble du territoire au regard de la poursuite des manifestations pluvieuses. </w:t>
      </w:r>
      <w:r w:rsidR="00AD317F" w:rsidRPr="00390A5F">
        <w:rPr>
          <w:rFonts w:ascii="Courier New" w:hAnsi="Courier New" w:cs="Courier New"/>
          <w:sz w:val="28"/>
          <w:szCs w:val="28"/>
        </w:rPr>
        <w:t>Les pr</w:t>
      </w:r>
      <w:r w:rsidR="00AD317F">
        <w:rPr>
          <w:rFonts w:ascii="Courier New" w:hAnsi="Courier New" w:cs="Courier New"/>
          <w:sz w:val="28"/>
          <w:szCs w:val="28"/>
        </w:rPr>
        <w:t>incipales opérations culturales en cours sont le sarclage</w:t>
      </w:r>
      <w:r w:rsidR="007B30FE">
        <w:rPr>
          <w:rFonts w:ascii="Courier New" w:hAnsi="Courier New" w:cs="Courier New"/>
          <w:sz w:val="28"/>
          <w:szCs w:val="28"/>
        </w:rPr>
        <w:t xml:space="preserve"> et le buttage</w:t>
      </w:r>
      <w:r w:rsidR="00AD317F">
        <w:rPr>
          <w:rFonts w:ascii="Courier New" w:hAnsi="Courier New" w:cs="Courier New"/>
          <w:sz w:val="28"/>
          <w:szCs w:val="28"/>
        </w:rPr>
        <w:t>. Au</w:t>
      </w:r>
      <w:r w:rsidR="007B30FE">
        <w:rPr>
          <w:rFonts w:ascii="Courier New" w:hAnsi="Courier New" w:cs="Courier New"/>
          <w:sz w:val="28"/>
          <w:szCs w:val="28"/>
        </w:rPr>
        <w:t xml:space="preserve">ssi, le tallage/ramification, </w:t>
      </w:r>
      <w:r w:rsidR="00AD317F">
        <w:rPr>
          <w:rFonts w:ascii="Courier New" w:hAnsi="Courier New" w:cs="Courier New"/>
          <w:sz w:val="28"/>
          <w:szCs w:val="28"/>
        </w:rPr>
        <w:t>la montaison</w:t>
      </w:r>
      <w:r w:rsidR="007B30FE">
        <w:rPr>
          <w:rFonts w:ascii="Courier New" w:hAnsi="Courier New" w:cs="Courier New"/>
          <w:sz w:val="28"/>
          <w:szCs w:val="28"/>
        </w:rPr>
        <w:t xml:space="preserve"> et la floraison/épiaison</w:t>
      </w:r>
      <w:r w:rsidR="00AD317F">
        <w:rPr>
          <w:rFonts w:ascii="Courier New" w:hAnsi="Courier New" w:cs="Courier New"/>
          <w:sz w:val="28"/>
          <w:szCs w:val="28"/>
        </w:rPr>
        <w:t xml:space="preserve"> con</w:t>
      </w:r>
      <w:r w:rsidR="007B30FE">
        <w:rPr>
          <w:rFonts w:ascii="Courier New" w:hAnsi="Courier New" w:cs="Courier New"/>
          <w:sz w:val="28"/>
          <w:szCs w:val="28"/>
        </w:rPr>
        <w:t xml:space="preserve">stituent les principaux stades de </w:t>
      </w:r>
      <w:r w:rsidR="00AD317F">
        <w:rPr>
          <w:rFonts w:ascii="Courier New" w:hAnsi="Courier New" w:cs="Courier New"/>
          <w:sz w:val="28"/>
          <w:szCs w:val="28"/>
        </w:rPr>
        <w:t>développement des cultures dans la plupart des régions du pays. La situation alimentaire des ménages est passable.</w:t>
      </w:r>
    </w:p>
    <w:p w:rsidR="00AD317F" w:rsidRPr="0015087F" w:rsidRDefault="00AD317F" w:rsidP="00AD317F">
      <w:pPr>
        <w:spacing w:before="60" w:after="60" w:line="360" w:lineRule="auto"/>
        <w:jc w:val="both"/>
        <w:rPr>
          <w:rFonts w:ascii="Courier New" w:hAnsi="Courier New" w:cs="Courier New"/>
          <w:sz w:val="28"/>
          <w:szCs w:val="28"/>
        </w:rPr>
      </w:pPr>
    </w:p>
    <w:sectPr w:rsidR="00AD317F" w:rsidRPr="0015087F" w:rsidSect="0015087F">
      <w:footerReference w:type="default" r:id="rId7"/>
      <w:pgSz w:w="11906" w:h="16838"/>
      <w:pgMar w:top="993" w:right="113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9B5" w:rsidRDefault="002449B5">
      <w:pPr>
        <w:spacing w:after="0" w:line="240" w:lineRule="auto"/>
      </w:pPr>
      <w:r>
        <w:separator/>
      </w:r>
    </w:p>
  </w:endnote>
  <w:endnote w:type="continuationSeparator" w:id="0">
    <w:p w:rsidR="002449B5" w:rsidRDefault="0024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doni PosterCompresse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2D6" w:rsidRDefault="00A73B2A">
    <w:pPr>
      <w:pStyle w:val="Pieddepage"/>
    </w:pPr>
    <w:r>
      <w:rPr>
        <w:noProof/>
      </w:rPr>
      <mc:AlternateContent>
        <mc:Choice Requires="wps">
          <w:drawing>
            <wp:anchor distT="0" distB="0" distL="114300" distR="114300" simplePos="0" relativeHeight="251659264" behindDoc="0" locked="0" layoutInCell="0" allowOverlap="1" wp14:anchorId="649E8646" wp14:editId="309205A5">
              <wp:simplePos x="0" y="0"/>
              <wp:positionH relativeFrom="page">
                <wp:posOffset>6663055</wp:posOffset>
              </wp:positionH>
              <wp:positionV relativeFrom="page">
                <wp:posOffset>9857740</wp:posOffset>
              </wp:positionV>
              <wp:extent cx="368300" cy="274320"/>
              <wp:effectExtent l="0" t="0" r="0" b="0"/>
              <wp:wrapNone/>
              <wp:docPr id="3" n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F72D6" w:rsidRDefault="00A73B2A">
                          <w:pPr>
                            <w:jc w:val="center"/>
                          </w:pPr>
                          <w:r>
                            <w:fldChar w:fldCharType="begin"/>
                          </w:r>
                          <w:r>
                            <w:instrText xml:space="preserve"> PAGE    \* MERGEFORMAT </w:instrText>
                          </w:r>
                          <w:r>
                            <w:fldChar w:fldCharType="separate"/>
                          </w:r>
                          <w:r w:rsidR="00CB174F" w:rsidRPr="00CB174F">
                            <w:rPr>
                              <w:noProof/>
                              <w:sz w:val="16"/>
                              <w:szCs w:val="16"/>
                            </w:rPr>
                            <w:t>4</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E864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 1" o:spid="_x0000_s1028" type="#_x0000_t65" style="position:absolute;margin-left:524.65pt;margin-top:776.2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" o:allowincell="f" adj="14135" strokecolor="gray" strokeweight=".25pt">
              <v:path arrowok="t"/>
              <v:textbox>
                <w:txbxContent>
                  <w:p w:rsidR="009F72D6" w:rsidRDefault="00A73B2A">
                    <w:pPr>
                      <w:jc w:val="center"/>
                    </w:pPr>
                    <w:r>
                      <w:fldChar w:fldCharType="begin"/>
                    </w:r>
                    <w:r>
                      <w:instrText xml:space="preserve"> PAGE    \* MERGEFORMAT </w:instrText>
                    </w:r>
                    <w:r>
                      <w:fldChar w:fldCharType="separate"/>
                    </w:r>
                    <w:r w:rsidR="00CB174F" w:rsidRPr="00CB174F">
                      <w:rPr>
                        <w:noProof/>
                        <w:sz w:val="16"/>
                        <w:szCs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9B5" w:rsidRDefault="002449B5">
      <w:pPr>
        <w:spacing w:after="0" w:line="240" w:lineRule="auto"/>
      </w:pPr>
      <w:r>
        <w:separator/>
      </w:r>
    </w:p>
  </w:footnote>
  <w:footnote w:type="continuationSeparator" w:id="0">
    <w:p w:rsidR="002449B5" w:rsidRDefault="002449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7F"/>
    <w:rsid w:val="00064F35"/>
    <w:rsid w:val="00096992"/>
    <w:rsid w:val="00112868"/>
    <w:rsid w:val="001B1D44"/>
    <w:rsid w:val="002449B5"/>
    <w:rsid w:val="00252490"/>
    <w:rsid w:val="00273BCF"/>
    <w:rsid w:val="00273FE5"/>
    <w:rsid w:val="00337F4B"/>
    <w:rsid w:val="00412C21"/>
    <w:rsid w:val="00454E24"/>
    <w:rsid w:val="00463B06"/>
    <w:rsid w:val="00506683"/>
    <w:rsid w:val="00561273"/>
    <w:rsid w:val="00595767"/>
    <w:rsid w:val="00646DF2"/>
    <w:rsid w:val="007B30FE"/>
    <w:rsid w:val="008F56F6"/>
    <w:rsid w:val="00A73B2A"/>
    <w:rsid w:val="00AD317F"/>
    <w:rsid w:val="00B070DB"/>
    <w:rsid w:val="00BA5C94"/>
    <w:rsid w:val="00CB174F"/>
    <w:rsid w:val="00CF4DCA"/>
    <w:rsid w:val="00E7149D"/>
    <w:rsid w:val="00EB5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EB1F6-5EBE-496B-8384-FB1C0826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17F"/>
    <w:pPr>
      <w:spacing w:after="200" w:line="276" w:lineRule="auto"/>
    </w:pPr>
    <w:rPr>
      <w:rFonts w:ascii="Calibri" w:eastAsia="Times New Roman" w:hAnsi="Calibri" w:cs="Times New Roman"/>
      <w:lang w:eastAsia="fr-FR"/>
    </w:rPr>
  </w:style>
  <w:style w:type="paragraph" w:styleId="Titre2">
    <w:name w:val="heading 2"/>
    <w:basedOn w:val="Normal"/>
    <w:next w:val="Normal"/>
    <w:link w:val="Titre2Car"/>
    <w:qFormat/>
    <w:rsid w:val="00AD317F"/>
    <w:pPr>
      <w:keepNext/>
      <w:spacing w:after="0" w:line="360" w:lineRule="auto"/>
      <w:outlineLvl w:val="1"/>
    </w:pPr>
    <w:rPr>
      <w:rFonts w:ascii="Times New Roman" w:hAnsi="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D317F"/>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AD31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317F"/>
    <w:rPr>
      <w:rFonts w:ascii="Calibri" w:eastAsia="Times New Roman" w:hAnsi="Calibri" w:cs="Times New Roman"/>
      <w:lang w:eastAsia="fr-FR"/>
    </w:rPr>
  </w:style>
  <w:style w:type="paragraph" w:styleId="Paragraphedeliste">
    <w:name w:val="List Paragraph"/>
    <w:basedOn w:val="Normal"/>
    <w:uiPriority w:val="34"/>
    <w:qFormat/>
    <w:rsid w:val="00AD317F"/>
    <w:pPr>
      <w:ind w:left="720"/>
      <w:contextualSpacing/>
    </w:pPr>
  </w:style>
  <w:style w:type="paragraph" w:styleId="NormalWeb">
    <w:name w:val="Normal (Web)"/>
    <w:basedOn w:val="Normal"/>
    <w:uiPriority w:val="99"/>
    <w:semiHidden/>
    <w:unhideWhenUsed/>
    <w:rsid w:val="00AD317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595</Words>
  <Characters>3276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11</cp:revision>
  <dcterms:created xsi:type="dcterms:W3CDTF">2019-07-29T22:54:00Z</dcterms:created>
  <dcterms:modified xsi:type="dcterms:W3CDTF">2019-08-20T14:01:00Z</dcterms:modified>
</cp:coreProperties>
</file>