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B" w:rsidRDefault="00A835AB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D81">
        <w:rPr>
          <w:rFonts w:ascii="Times New Roman" w:hAnsi="Times New Roman" w:cs="Times New Roman"/>
          <w:b/>
          <w:sz w:val="28"/>
          <w:szCs w:val="28"/>
        </w:rPr>
        <w:t xml:space="preserve">Procédure d’inspection et de </w:t>
      </w:r>
      <w:r w:rsidR="00840120">
        <w:rPr>
          <w:rFonts w:ascii="Times New Roman" w:hAnsi="Times New Roman" w:cs="Times New Roman"/>
          <w:b/>
          <w:sz w:val="28"/>
          <w:szCs w:val="28"/>
        </w:rPr>
        <w:t>délivrance</w:t>
      </w:r>
      <w:r w:rsidRPr="00690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20">
        <w:rPr>
          <w:rFonts w:ascii="Times New Roman" w:hAnsi="Times New Roman" w:cs="Times New Roman"/>
          <w:b/>
          <w:sz w:val="28"/>
          <w:szCs w:val="28"/>
        </w:rPr>
        <w:t>des  documents techniques obligatoires</w:t>
      </w:r>
      <w:r w:rsidR="00F35EAA">
        <w:rPr>
          <w:rFonts w:ascii="Times New Roman" w:hAnsi="Times New Roman" w:cs="Times New Roman"/>
          <w:b/>
          <w:sz w:val="28"/>
          <w:szCs w:val="28"/>
        </w:rPr>
        <w:t xml:space="preserve"> à l’exporta</w:t>
      </w:r>
      <w:r w:rsidR="00A07620">
        <w:rPr>
          <w:rFonts w:ascii="Times New Roman" w:hAnsi="Times New Roman" w:cs="Times New Roman"/>
          <w:b/>
          <w:sz w:val="28"/>
          <w:szCs w:val="28"/>
        </w:rPr>
        <w:t>tion</w:t>
      </w:r>
      <w:r w:rsidR="0073583C">
        <w:rPr>
          <w:rFonts w:ascii="Times New Roman" w:hAnsi="Times New Roman" w:cs="Times New Roman"/>
          <w:b/>
          <w:sz w:val="28"/>
          <w:szCs w:val="28"/>
        </w:rPr>
        <w:t> </w:t>
      </w:r>
      <w:r w:rsidR="00B13D65">
        <w:rPr>
          <w:rFonts w:ascii="Times New Roman" w:hAnsi="Times New Roman" w:cs="Times New Roman"/>
          <w:b/>
          <w:sz w:val="28"/>
          <w:szCs w:val="28"/>
        </w:rPr>
        <w:t>des végétaux, produits végétaux, produits agroalimentaires et autres articles réglementés</w:t>
      </w:r>
      <w:r w:rsidR="00AA2FDF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AA2FDF" w:rsidRPr="0086158D">
        <w:rPr>
          <w:rFonts w:ascii="Times New Roman" w:hAnsi="Times New Roman" w:cs="Times New Roman"/>
          <w:b/>
          <w:sz w:val="28"/>
          <w:szCs w:val="28"/>
          <w:u w:val="single"/>
        </w:rPr>
        <w:t>excepté le sésame</w:t>
      </w:r>
      <w:r w:rsidR="00B13D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583C" w:rsidRDefault="00BD0DF3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pict>
          <v:group id="_x0000_s1041" style="position:absolute;left:0;text-align:left;margin-left:-68.7pt;margin-top:8.4pt;width:584.1pt;height:448.3pt;z-index:251728896" coordorigin="68,4565" coordsize="11682,8966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1" o:spid="_x0000_s1039" type="#_x0000_t67" style="position:absolute;left:9067;top:10542;width:112;height:13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">
              <v:textbox style="layout-flow:vertical-ideographic"/>
            </v:shape>
            <v:roundrect id="AutoShape 2" o:spid="_x0000_s1029" style="position:absolute;left:168;top:4565;width:11482;height:1039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<v:textbox>
                <w:txbxContent>
                  <w:p w:rsidR="00DE3454" w:rsidRPr="00295E7E" w:rsidRDefault="00F82051" w:rsidP="005B5DC6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Contrôle documentaire</w:t>
                    </w:r>
                    <w:r w:rsidR="00D91D3F" w:rsidRPr="00295E7E">
                      <w:t> :</w:t>
                    </w:r>
                    <w:r w:rsidR="009425D0">
                      <w:t xml:space="preserve"> Autorisation Spéciale d’E</w:t>
                    </w:r>
                    <w:r w:rsidR="000E7029">
                      <w:t xml:space="preserve">xportation </w:t>
                    </w:r>
                    <w:r w:rsidR="00E33C34">
                      <w:t>(</w:t>
                    </w:r>
                    <w:r w:rsidR="000E7029">
                      <w:t>les céréales</w:t>
                    </w:r>
                    <w:r w:rsidR="00E33C34">
                      <w:t>)</w:t>
                    </w:r>
                    <w:r w:rsidR="000E7029">
                      <w:t xml:space="preserve"> + </w:t>
                    </w:r>
                    <w:r w:rsidR="00E33C34">
                      <w:t>certificat d’origine +</w:t>
                    </w:r>
                    <w:r w:rsidR="00D91D3F" w:rsidRPr="00295E7E">
                      <w:t xml:space="preserve"> le Permis d’importation si exigée par le pays importateur.</w:t>
                    </w:r>
                  </w:p>
                  <w:p w:rsidR="00736D7A" w:rsidRDefault="00736D7A"/>
                </w:txbxContent>
              </v:textbox>
            </v:roundrect>
            <v:shape id="AutoShape 3" o:spid="_x0000_s1030" type="#_x0000_t67" style="position:absolute;left:5664;top:5603;width:147;height:551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VNcAA&#10;AADaAAAADwAAAGRycy9kb3ducmV2LnhtbESPwWrDMBBE74X8g9hAb43sQExxo5hgCOTWNO0HLNbW&#10;NrFWiqQ46t9HhUKPw8y8YbZNMpOYyYfRsoJyVYAg7qweuVfw9Xl4eQURIrLGyTIp+KEAzW7xtMVa&#10;2zt/0HyOvcgQDjUqGGJ0tZShG8hgWFlHnL1v6w3GLH0vtcd7hptJrouikgZHzgsDOmoH6i7nm1Fw&#10;nU/lEcsqvad0c14fNps2OqWel2n/BiJSiv/hv/ZRK6jg90q+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AVNcAAAADaAAAADwAAAAAAAAAAAAAAAACYAgAAZHJzL2Rvd25y&#10;ZXYueG1sUEsFBgAAAAAEAAQA9QAAAIUDAAAAAA==&#10;">
              <v:textbox style="layout-flow:vertical-ideographic"/>
            </v:shape>
            <v:roundrect id="AutoShape 4" o:spid="_x0000_s1031" style="position:absolute;left:68;top:6154;width:11582;height:839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<v:textbox>
                <w:txbxContent>
                  <w:p w:rsidR="00DE3454" w:rsidRPr="002040C0" w:rsidRDefault="00D91D3F" w:rsidP="002040C0">
                    <w:pPr>
                      <w:rPr>
                        <w:bCs/>
                      </w:rPr>
                    </w:pPr>
                    <w:r w:rsidRPr="00565E33">
                      <w:rPr>
                        <w:b/>
                        <w:bCs/>
                      </w:rPr>
                      <w:t xml:space="preserve">A l’inspection </w:t>
                    </w:r>
                    <w:r w:rsidR="00876E9F">
                      <w:rPr>
                        <w:b/>
                        <w:bCs/>
                      </w:rPr>
                      <w:t xml:space="preserve">sanitaire et </w:t>
                    </w:r>
                    <w:r w:rsidRPr="00565E33">
                      <w:rPr>
                        <w:b/>
                        <w:bCs/>
                      </w:rPr>
                      <w:t>phytosanitaire</w:t>
                    </w:r>
                    <w:r w:rsidR="00CE1D5D">
                      <w:rPr>
                        <w:b/>
                        <w:bCs/>
                      </w:rPr>
                      <w:t> :</w:t>
                    </w:r>
                    <w:r w:rsidRPr="002040C0">
                      <w:rPr>
                        <w:bCs/>
                      </w:rPr>
                      <w:t xml:space="preserve"> après la vérification documentaire, l’inspecteur procède à la vérification </w:t>
                    </w:r>
                    <w:r w:rsidR="002016B3">
                      <w:rPr>
                        <w:bCs/>
                      </w:rPr>
                      <w:t xml:space="preserve"> de l’identité </w:t>
                    </w:r>
                    <w:r w:rsidR="002F0802">
                      <w:rPr>
                        <w:bCs/>
                      </w:rPr>
                      <w:t>et l’intégrité de l’envoi</w:t>
                    </w:r>
                    <w:r w:rsidRPr="002040C0">
                      <w:rPr>
                        <w:bCs/>
                      </w:rPr>
                      <w:t xml:space="preserve"> ou des lots. Si </w:t>
                    </w:r>
                    <w:r w:rsidR="002F0802">
                      <w:rPr>
                        <w:bCs/>
                      </w:rPr>
                      <w:t>conforme</w:t>
                    </w:r>
                    <w:r w:rsidRPr="002040C0">
                      <w:rPr>
                        <w:bCs/>
                      </w:rPr>
                      <w:t>, il passe à la recherche d</w:t>
                    </w:r>
                    <w:r w:rsidR="002F0802">
                      <w:rPr>
                        <w:bCs/>
                      </w:rPr>
                      <w:t xml:space="preserve">’organismes </w:t>
                    </w:r>
                    <w:r w:rsidRPr="002040C0">
                      <w:rPr>
                        <w:bCs/>
                      </w:rPr>
                      <w:t>nuisibles sur la marchandise.</w:t>
                    </w:r>
                  </w:p>
                  <w:p w:rsidR="00DE3454" w:rsidRPr="00565E33" w:rsidRDefault="00DE3454" w:rsidP="00565E33">
                    <w:pPr>
                      <w:rPr>
                        <w:b/>
                        <w:bCs/>
                      </w:rPr>
                    </w:pPr>
                  </w:p>
                  <w:p w:rsidR="009B563B" w:rsidRDefault="009B563B" w:rsidP="009B563B"/>
                </w:txbxContent>
              </v:textbox>
            </v:roundrect>
            <v:shape id="AutoShape 5" o:spid="_x0000_s1032" type="#_x0000_t67" style="position:absolute;left:256;top:6994;width:210;height:493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k3LwA&#10;AADaAAAADwAAAGRycy9kb3ducmV2LnhtbERPzYrCMBC+L/gOYQRva1pBkWoUEQRvuu4+wNCMbbGZ&#10;xCTW+PbmIOzx4/tfb5PpxUA+dJYVlNMCBHFtdceNgr/fw/cSRIjIGnvLpOBFAbab0dcaK22f/EPD&#10;JTYih3CoUEEbo6ukDHVLBsPUOuLMXa03GDP0jdQenznc9HJWFAtpsOPc0KKjfUv17fIwCu7DuTxi&#10;uUinlB7O68N8vo9Oqck47VYgIqX4L/64j1pB3pqv5Bs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wyTcvAAAANoAAAAPAAAAAAAAAAAAAAAAAJgCAABkcnMvZG93bnJldi54&#10;bWxQSwUGAAAAAAQABAD1AAAAgQMAAAAA&#10;">
              <v:textbox style="layout-flow:vertical-ideographic"/>
            </v:shape>
            <v:roundrect id="AutoShape 7" o:spid="_x0000_s1033" style="position:absolute;left:68;top:11929;width:5299;height:1534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<v:textbox>
                <w:txbxContent>
                  <w:p w:rsidR="00652A23" w:rsidRPr="00AA6B81" w:rsidRDefault="00DF5DCC" w:rsidP="00652A23">
                    <w:r w:rsidRPr="00DF5DCC">
                      <w:t xml:space="preserve">Si tout est conforme aux exigences phytosanitaires du pays importateur, il procède à </w:t>
                    </w:r>
                    <w:r w:rsidRPr="00877F68">
                      <w:t>la</w:t>
                    </w:r>
                    <w:r w:rsidRPr="00DF5DCC">
                      <w:rPr>
                        <w:b/>
                      </w:rPr>
                      <w:t xml:space="preserve"> </w:t>
                    </w:r>
                    <w:r w:rsidR="00195AFC">
                      <w:rPr>
                        <w:b/>
                      </w:rPr>
                      <w:t xml:space="preserve">délivrance du Certificat phytosanitaire </w:t>
                    </w:r>
                    <w:r w:rsidR="00B35BC5">
                      <w:rPr>
                        <w:b/>
                      </w:rPr>
                      <w:t xml:space="preserve">+ le bulletin de vérification </w:t>
                    </w:r>
                  </w:p>
                </w:txbxContent>
              </v:textbox>
            </v:roundrect>
            <v:roundrect id="AutoShape 8" o:spid="_x0000_s1034" style="position:absolute;left:6337;top:9150;width:5413;height:1491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B0544C" w:rsidRPr="00DF5DCC" w:rsidRDefault="00B0544C" w:rsidP="00B0544C">
                    <w:pPr>
                      <w:rPr>
                        <w:b/>
                      </w:rPr>
                    </w:pPr>
                    <w:r w:rsidRPr="00DF5DCC">
                      <w:t xml:space="preserve">Si </w:t>
                    </w:r>
                    <w:r>
                      <w:t>pas conforme</w:t>
                    </w:r>
                    <w:r w:rsidR="00645732">
                      <w:t xml:space="preserve"> aux exigences</w:t>
                    </w:r>
                    <w:r w:rsidRPr="00DF5DCC">
                      <w:t xml:space="preserve"> phytosan</w:t>
                    </w:r>
                    <w:r w:rsidR="00645732">
                      <w:t>itaires du pays importateur</w:t>
                    </w:r>
                    <w:r w:rsidR="001240A9">
                      <w:t xml:space="preserve"> et avec possibilité de correction</w:t>
                    </w:r>
                    <w:r w:rsidR="00265640">
                      <w:t>s</w:t>
                    </w:r>
                    <w:r w:rsidR="00645732">
                      <w:t xml:space="preserve">, l’inspecteur </w:t>
                    </w:r>
                    <w:r w:rsidR="001240A9">
                      <w:t>recommande</w:t>
                    </w:r>
                    <w:r w:rsidR="003B3BB1">
                      <w:t xml:space="preserve"> </w:t>
                    </w:r>
                    <w:r w:rsidR="001240A9">
                      <w:t>des</w:t>
                    </w:r>
                    <w:r w:rsidR="003B3BB1">
                      <w:t xml:space="preserve"> </w:t>
                    </w:r>
                    <w:r w:rsidR="003B3BB1" w:rsidRPr="003B3BB1">
                      <w:rPr>
                        <w:b/>
                      </w:rPr>
                      <w:t>mesures correctionnelles</w:t>
                    </w:r>
                  </w:p>
                </w:txbxContent>
              </v:textbox>
            </v:roundrect>
            <v:shape id="AutoShape 9" o:spid="_x0000_s1035" type="#_x0000_t67" style="position:absolute;left:9171;top:6994;width:188;height:215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<v:textbox style="layout-flow:vertical-ideographic"/>
            </v:shape>
            <v:roundrect id="AutoShape 10" o:spid="_x0000_s1036" style="position:absolute;left:5664;top:11839;width:6086;height:1692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<v:textbox>
                <w:txbxContent>
                  <w:p w:rsidR="000868B9" w:rsidRPr="000868B9" w:rsidRDefault="000066A9" w:rsidP="000868B9">
                    <w:r w:rsidRPr="00802CCF">
                      <w:rPr>
                        <w:bCs/>
                      </w:rPr>
                      <w:t>Procéder à la ré</w:t>
                    </w:r>
                    <w:r w:rsidR="000868B9" w:rsidRPr="00802CCF">
                      <w:rPr>
                        <w:bCs/>
                      </w:rPr>
                      <w:t>inspection phytosanitaire</w:t>
                    </w:r>
                    <w:r w:rsidR="000868B9">
                      <w:rPr>
                        <w:b/>
                        <w:bCs/>
                      </w:rPr>
                      <w:t> :</w:t>
                    </w:r>
                    <w:r w:rsidR="000868B9" w:rsidRPr="002040C0">
                      <w:rPr>
                        <w:bCs/>
                      </w:rPr>
                      <w:t xml:space="preserve"> </w:t>
                    </w:r>
                    <w:r w:rsidR="00802CCF" w:rsidRPr="00DF5DCC">
                      <w:t xml:space="preserve">Si tout est conforme aux exigences phytosanitaires du pays importateur, il procède à </w:t>
                    </w:r>
                    <w:r w:rsidR="00802CCF" w:rsidRPr="00DF5DCC">
                      <w:rPr>
                        <w:b/>
                      </w:rPr>
                      <w:t xml:space="preserve">la </w:t>
                    </w:r>
                    <w:r w:rsidR="008D727A">
                      <w:rPr>
                        <w:b/>
                      </w:rPr>
                      <w:t xml:space="preserve">délivrance du Certificat phytosanitaire + le bulletin de vérification 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7" type="#_x0000_t32" style="position:absolute;left:3037;top:6994;width:0;height:2066;visibility:visible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roundrect id="AutoShape 14" o:spid="_x0000_s1038" style="position:absolute;left:895;top:9060;width:4769;height:1477;visibility:visib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<v:textbox>
                <w:txbxContent>
                  <w:p w:rsidR="00837B32" w:rsidRDefault="004D526F" w:rsidP="00837B32">
                    <w:r>
                      <w:t>Si pas conformes et pas</w:t>
                    </w:r>
                    <w:r w:rsidR="007E15D9">
                      <w:t xml:space="preserve"> de possibilités de corrections : l’inspecteur procède au refus de délivrer le </w:t>
                    </w:r>
                    <w:r w:rsidR="007E15D9" w:rsidRPr="001815B9">
                      <w:rPr>
                        <w:b/>
                      </w:rPr>
                      <w:t>Certificat phytosanitaire et le bulletin de vérification</w:t>
                    </w:r>
                  </w:p>
                </w:txbxContent>
              </v:textbox>
            </v:roundrect>
          </v:group>
        </w:pict>
      </w: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690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0" w:rsidRDefault="00A60D10" w:rsidP="00265640">
      <w:pPr>
        <w:rPr>
          <w:rFonts w:ascii="Times New Roman" w:hAnsi="Times New Roman" w:cs="Times New Roman"/>
          <w:b/>
          <w:sz w:val="28"/>
          <w:szCs w:val="28"/>
        </w:rPr>
      </w:pPr>
    </w:p>
    <w:p w:rsidR="00176DF2" w:rsidRDefault="00176DF2" w:rsidP="0053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Contacts</w:t>
      </w:r>
    </w:p>
    <w:p w:rsidR="00176DF2" w:rsidRDefault="00176DF2" w:rsidP="00176D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16AC7">
        <w:rPr>
          <w:rFonts w:ascii="Times New Roman" w:hAnsi="Times New Roman" w:cs="Times New Roman"/>
          <w:b/>
          <w:sz w:val="28"/>
          <w:szCs w:val="28"/>
          <w:vertAlign w:val="superscript"/>
        </w:rPr>
        <w:t>er</w:t>
      </w:r>
      <w:r>
        <w:rPr>
          <w:rFonts w:ascii="Times New Roman" w:hAnsi="Times New Roman" w:cs="Times New Roman"/>
          <w:b/>
          <w:sz w:val="28"/>
          <w:szCs w:val="28"/>
        </w:rPr>
        <w:t xml:space="preserve"> numéro :</w:t>
      </w:r>
      <w:r w:rsidR="00321A23">
        <w:rPr>
          <w:rFonts w:ascii="Times New Roman" w:hAnsi="Times New Roman" w:cs="Times New Roman"/>
          <w:b/>
          <w:sz w:val="28"/>
          <w:szCs w:val="28"/>
        </w:rPr>
        <w:t xml:space="preserve"> Monsieur OUEDRAOGO Dieudonné 70 28 50 01</w:t>
      </w:r>
    </w:p>
    <w:p w:rsidR="005369F5" w:rsidRPr="00B13D65" w:rsidRDefault="00176DF2" w:rsidP="006D370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13D65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ème</w:t>
      </w:r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numéro</w:t>
      </w:r>
      <w:proofErr w:type="spellEnd"/>
      <w:r w:rsidRPr="00B13D65">
        <w:rPr>
          <w:rFonts w:ascii="Times New Roman" w:hAnsi="Times New Roman" w:cs="Times New Roman"/>
          <w:b/>
          <w:sz w:val="28"/>
          <w:szCs w:val="28"/>
          <w:lang w:val="en-US"/>
        </w:rPr>
        <w:t> :</w:t>
      </w:r>
      <w:proofErr w:type="gramEnd"/>
      <w:r w:rsidR="00321A23"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Madame SOME </w:t>
      </w:r>
      <w:proofErr w:type="spellStart"/>
      <w:r w:rsidR="00321A23" w:rsidRPr="00B13D65">
        <w:rPr>
          <w:rFonts w:ascii="Times New Roman" w:hAnsi="Times New Roman" w:cs="Times New Roman"/>
          <w:b/>
          <w:sz w:val="28"/>
          <w:szCs w:val="28"/>
          <w:lang w:val="en-US"/>
        </w:rPr>
        <w:t>Mariam</w:t>
      </w:r>
      <w:proofErr w:type="spellEnd"/>
      <w:r w:rsidR="00321A23" w:rsidRPr="00B13D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70 27 85 24</w:t>
      </w:r>
      <w:bookmarkStart w:id="0" w:name="_GoBack"/>
      <w:bookmarkEnd w:id="0"/>
    </w:p>
    <w:sectPr w:rsidR="005369F5" w:rsidRPr="00B13D65" w:rsidSect="007B0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173" w:rsidRDefault="00F57173" w:rsidP="00597128">
      <w:pPr>
        <w:spacing w:after="0" w:line="240" w:lineRule="auto"/>
      </w:pPr>
      <w:r>
        <w:separator/>
      </w:r>
    </w:p>
  </w:endnote>
  <w:endnote w:type="continuationSeparator" w:id="0">
    <w:p w:rsidR="00F57173" w:rsidRDefault="00F57173" w:rsidP="0059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8" w:rsidRPr="005369F5" w:rsidRDefault="00597128">
    <w:pPr>
      <w:pStyle w:val="Pieddepage"/>
      <w:rPr>
        <w:rFonts w:ascii="Times New Roman" w:hAnsi="Times New Roman" w:cs="Times New Roman"/>
        <w:b/>
        <w:i/>
      </w:rPr>
    </w:pPr>
    <w:r w:rsidRPr="005369F5">
      <w:rPr>
        <w:rFonts w:ascii="Times New Roman" w:hAnsi="Times New Roman" w:cs="Times New Roman"/>
        <w:b/>
        <w:i/>
      </w:rPr>
      <w:t>Structure responsable :</w:t>
    </w:r>
    <w:r w:rsidR="00572DCF" w:rsidRPr="005369F5">
      <w:rPr>
        <w:rFonts w:ascii="Times New Roman" w:hAnsi="Times New Roman" w:cs="Times New Roman"/>
        <w:b/>
        <w:i/>
      </w:rPr>
      <w:t xml:space="preserve"> </w:t>
    </w:r>
    <w:r w:rsidRPr="005369F5">
      <w:rPr>
        <w:rFonts w:ascii="Times New Roman" w:hAnsi="Times New Roman" w:cs="Times New Roman"/>
        <w:b/>
        <w:i/>
      </w:rPr>
      <w:t xml:space="preserve">Direction Générale des Productions Végétales </w:t>
    </w:r>
    <w:r w:rsidR="00CB62F4" w:rsidRPr="005369F5">
      <w:rPr>
        <w:rFonts w:ascii="Times New Roman" w:hAnsi="Times New Roman" w:cs="Times New Roman"/>
        <w:b/>
        <w:i/>
      </w:rPr>
      <w:t xml:space="preserve">à travers sa Direction technique </w:t>
    </w:r>
    <w:r w:rsidR="00FC1840" w:rsidRPr="005369F5">
      <w:rPr>
        <w:rFonts w:ascii="Times New Roman" w:hAnsi="Times New Roman" w:cs="Times New Roman"/>
        <w:b/>
        <w:i/>
      </w:rPr>
      <w:t xml:space="preserve">chargée </w:t>
    </w:r>
    <w:r w:rsidR="00CB62F4" w:rsidRPr="005369F5">
      <w:rPr>
        <w:rFonts w:ascii="Times New Roman" w:hAnsi="Times New Roman" w:cs="Times New Roman"/>
        <w:b/>
        <w:i/>
      </w:rPr>
      <w:t>de la Protection des Végétaux et du Conditionnement (DGPV/DPVC)</w:t>
    </w:r>
  </w:p>
  <w:p w:rsidR="005369F5" w:rsidRPr="005369F5" w:rsidRDefault="005369F5">
    <w:pPr>
      <w:pStyle w:val="Pieddepage"/>
      <w:rPr>
        <w:rFonts w:ascii="Times New Roman" w:hAnsi="Times New Roman" w:cs="Times New Roman"/>
        <w:i/>
      </w:rPr>
    </w:pPr>
    <w:r w:rsidRPr="005369F5">
      <w:rPr>
        <w:rFonts w:ascii="Times New Roman" w:hAnsi="Times New Roman" w:cs="Times New Roman"/>
        <w:b/>
        <w:i/>
      </w:rPr>
      <w:t>Email</w:t>
    </w:r>
    <w:r w:rsidRPr="005369F5">
      <w:rPr>
        <w:rFonts w:ascii="Times New Roman" w:hAnsi="Times New Roman" w:cs="Times New Roman"/>
        <w:i/>
      </w:rPr>
      <w:t xml:space="preserve"> : </w:t>
    </w:r>
    <w:hyperlink r:id="rId1" w:history="1">
      <w:r w:rsidRPr="00F7021B">
        <w:rPr>
          <w:rStyle w:val="Lienhypertexte"/>
          <w:rFonts w:ascii="Times New Roman" w:hAnsi="Times New Roman" w:cs="Times New Roman"/>
          <w:i/>
        </w:rPr>
        <w:t>dpvcagriculture@yahoo.fr</w:t>
      </w:r>
    </w:hyperlink>
    <w:r>
      <w:rPr>
        <w:rFonts w:ascii="Times New Roman" w:hAnsi="Times New Roman" w:cs="Times New Roman"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173" w:rsidRDefault="00F57173" w:rsidP="00597128">
      <w:pPr>
        <w:spacing w:after="0" w:line="240" w:lineRule="auto"/>
      </w:pPr>
      <w:r>
        <w:separator/>
      </w:r>
    </w:p>
  </w:footnote>
  <w:footnote w:type="continuationSeparator" w:id="0">
    <w:p w:rsidR="00F57173" w:rsidRDefault="00F57173" w:rsidP="0059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602"/>
    <w:multiLevelType w:val="hybridMultilevel"/>
    <w:tmpl w:val="6396CF86"/>
    <w:lvl w:ilvl="0" w:tplc="D7847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C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0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85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E09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A2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C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AD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4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782DE0"/>
    <w:multiLevelType w:val="hybridMultilevel"/>
    <w:tmpl w:val="5CD49496"/>
    <w:lvl w:ilvl="0" w:tplc="E572D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A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82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E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0A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61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86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81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255B7F"/>
    <w:multiLevelType w:val="hybridMultilevel"/>
    <w:tmpl w:val="E4E2482C"/>
    <w:lvl w:ilvl="0" w:tplc="0DA49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45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25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4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7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27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2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6D7A"/>
    <w:rsid w:val="000066A9"/>
    <w:rsid w:val="0002008B"/>
    <w:rsid w:val="000426F4"/>
    <w:rsid w:val="00055518"/>
    <w:rsid w:val="000868B9"/>
    <w:rsid w:val="000E7029"/>
    <w:rsid w:val="00112027"/>
    <w:rsid w:val="0012133F"/>
    <w:rsid w:val="001240A9"/>
    <w:rsid w:val="001423F4"/>
    <w:rsid w:val="001517DA"/>
    <w:rsid w:val="00176DF2"/>
    <w:rsid w:val="001815B9"/>
    <w:rsid w:val="00195AFC"/>
    <w:rsid w:val="0019699C"/>
    <w:rsid w:val="002016B3"/>
    <w:rsid w:val="002040C0"/>
    <w:rsid w:val="00265640"/>
    <w:rsid w:val="00293520"/>
    <w:rsid w:val="00295E7E"/>
    <w:rsid w:val="002C0A30"/>
    <w:rsid w:val="002F0802"/>
    <w:rsid w:val="002F3141"/>
    <w:rsid w:val="0031186F"/>
    <w:rsid w:val="00321A23"/>
    <w:rsid w:val="00355490"/>
    <w:rsid w:val="00373DAC"/>
    <w:rsid w:val="003844A8"/>
    <w:rsid w:val="00390841"/>
    <w:rsid w:val="003B3BB1"/>
    <w:rsid w:val="003B5605"/>
    <w:rsid w:val="003B7846"/>
    <w:rsid w:val="003C54C5"/>
    <w:rsid w:val="0043305A"/>
    <w:rsid w:val="0045306A"/>
    <w:rsid w:val="00466BAE"/>
    <w:rsid w:val="00494C08"/>
    <w:rsid w:val="004A1A67"/>
    <w:rsid w:val="004B15D6"/>
    <w:rsid w:val="004D526F"/>
    <w:rsid w:val="005369F5"/>
    <w:rsid w:val="00565E33"/>
    <w:rsid w:val="00572DCF"/>
    <w:rsid w:val="00597128"/>
    <w:rsid w:val="005B5DC6"/>
    <w:rsid w:val="00645732"/>
    <w:rsid w:val="00652A23"/>
    <w:rsid w:val="006646A1"/>
    <w:rsid w:val="006725F3"/>
    <w:rsid w:val="0068728D"/>
    <w:rsid w:val="00690D81"/>
    <w:rsid w:val="006915F5"/>
    <w:rsid w:val="006D370A"/>
    <w:rsid w:val="0073583C"/>
    <w:rsid w:val="00736D7A"/>
    <w:rsid w:val="0074387B"/>
    <w:rsid w:val="0078493B"/>
    <w:rsid w:val="007B028B"/>
    <w:rsid w:val="007B154D"/>
    <w:rsid w:val="007C0B79"/>
    <w:rsid w:val="007E15D9"/>
    <w:rsid w:val="007E4E2D"/>
    <w:rsid w:val="00802CCF"/>
    <w:rsid w:val="00834522"/>
    <w:rsid w:val="00837B32"/>
    <w:rsid w:val="00840120"/>
    <w:rsid w:val="0086158D"/>
    <w:rsid w:val="0087631E"/>
    <w:rsid w:val="00876E9F"/>
    <w:rsid w:val="00877F68"/>
    <w:rsid w:val="008D727A"/>
    <w:rsid w:val="009425D0"/>
    <w:rsid w:val="009B563B"/>
    <w:rsid w:val="009D71A9"/>
    <w:rsid w:val="009E1D10"/>
    <w:rsid w:val="00A07620"/>
    <w:rsid w:val="00A40FF5"/>
    <w:rsid w:val="00A60D10"/>
    <w:rsid w:val="00A835AB"/>
    <w:rsid w:val="00A953DA"/>
    <w:rsid w:val="00AA2FDF"/>
    <w:rsid w:val="00AA6B81"/>
    <w:rsid w:val="00AE7249"/>
    <w:rsid w:val="00B0544C"/>
    <w:rsid w:val="00B13D65"/>
    <w:rsid w:val="00B35BC5"/>
    <w:rsid w:val="00BC623D"/>
    <w:rsid w:val="00BD0DF3"/>
    <w:rsid w:val="00BE0C11"/>
    <w:rsid w:val="00BE5F43"/>
    <w:rsid w:val="00BF3B68"/>
    <w:rsid w:val="00C43F30"/>
    <w:rsid w:val="00C926B6"/>
    <w:rsid w:val="00CA03F9"/>
    <w:rsid w:val="00CB62F4"/>
    <w:rsid w:val="00CE0B1C"/>
    <w:rsid w:val="00CE1D5D"/>
    <w:rsid w:val="00D91D3F"/>
    <w:rsid w:val="00DE3454"/>
    <w:rsid w:val="00DF5DCC"/>
    <w:rsid w:val="00E33C34"/>
    <w:rsid w:val="00EC773D"/>
    <w:rsid w:val="00EF1BE9"/>
    <w:rsid w:val="00F14A88"/>
    <w:rsid w:val="00F35EAA"/>
    <w:rsid w:val="00F410F9"/>
    <w:rsid w:val="00F57173"/>
    <w:rsid w:val="00F707ED"/>
    <w:rsid w:val="00F82051"/>
    <w:rsid w:val="00FB0F70"/>
    <w:rsid w:val="00FC1840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AutoShape 1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128"/>
  </w:style>
  <w:style w:type="paragraph" w:styleId="Pieddepage">
    <w:name w:val="footer"/>
    <w:basedOn w:val="Normal"/>
    <w:link w:val="PieddepageCar"/>
    <w:uiPriority w:val="99"/>
    <w:unhideWhenUsed/>
    <w:rsid w:val="00597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128"/>
  </w:style>
  <w:style w:type="character" w:styleId="Lienhypertexte">
    <w:name w:val="Hyperlink"/>
    <w:basedOn w:val="Policepardfaut"/>
    <w:uiPriority w:val="99"/>
    <w:unhideWhenUsed/>
    <w:rsid w:val="00536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81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vcagricultur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A64EE-1C95-410F-A722-36F1CA81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2019-10-11T11:24:00Z</dcterms:created>
  <dcterms:modified xsi:type="dcterms:W3CDTF">2019-10-11T12:22:00Z</dcterms:modified>
</cp:coreProperties>
</file>