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17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886"/>
        <w:gridCol w:w="2768"/>
      </w:tblGrid>
      <w:tr w:rsidR="00C05299" w:rsidRPr="00B72E6C" w14:paraId="7A59B75B" w14:textId="77777777" w:rsidTr="000215D8">
        <w:trPr>
          <w:trHeight w:val="1979"/>
        </w:trPr>
        <w:tc>
          <w:tcPr>
            <w:tcW w:w="2226" w:type="pct"/>
            <w:hideMark/>
          </w:tcPr>
          <w:p w14:paraId="6DA8B2B0" w14:textId="6F57E406" w:rsidR="00C05299" w:rsidRPr="00B72E6C" w:rsidRDefault="00B120F1" w:rsidP="00021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C95B10">
              <w:rPr>
                <w:rFonts w:ascii="Times New Roman" w:hAnsi="Times New Roman" w:cs="Times New Roman"/>
                <w:b/>
                <w:bCs/>
              </w:rPr>
              <w:t>MINISTERE DE</w:t>
            </w:r>
            <w:r w:rsidR="000215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5B10">
              <w:rPr>
                <w:rFonts w:ascii="Times New Roman" w:hAnsi="Times New Roman" w:cs="Times New Roman"/>
                <w:b/>
                <w:bCs/>
              </w:rPr>
              <w:t xml:space="preserve">L’AGRICULTURE, </w:t>
            </w:r>
            <w:r w:rsidR="00C05299" w:rsidRPr="00B72E6C">
              <w:rPr>
                <w:rFonts w:ascii="Times New Roman" w:hAnsi="Times New Roman" w:cs="Times New Roman"/>
                <w:b/>
                <w:bCs/>
              </w:rPr>
              <w:t>DES AMENAGEMENTS HYDRO-AGRICOLES</w:t>
            </w:r>
            <w:r w:rsidR="00C95B10">
              <w:rPr>
                <w:rFonts w:ascii="Times New Roman" w:hAnsi="Times New Roman" w:cs="Times New Roman"/>
                <w:b/>
                <w:bCs/>
              </w:rPr>
              <w:t xml:space="preserve"> ET DE LA MECANISATION</w:t>
            </w:r>
          </w:p>
          <w:p w14:paraId="7BDC0B1C" w14:textId="77777777" w:rsidR="00C05299" w:rsidRPr="00B72E6C" w:rsidRDefault="00C05299" w:rsidP="00021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E6C">
              <w:rPr>
                <w:rFonts w:ascii="Times New Roman" w:hAnsi="Times New Roman" w:cs="Times New Roman"/>
                <w:b/>
                <w:bCs/>
              </w:rPr>
              <w:t>----------------</w:t>
            </w:r>
          </w:p>
          <w:p w14:paraId="43A33712" w14:textId="77777777" w:rsidR="00C05299" w:rsidRPr="00B72E6C" w:rsidRDefault="00C05299" w:rsidP="00021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E6C">
              <w:rPr>
                <w:rFonts w:ascii="Times New Roman" w:hAnsi="Times New Roman" w:cs="Times New Roman"/>
                <w:b/>
                <w:bCs/>
              </w:rPr>
              <w:t>SECRETARIAT GENERAL</w:t>
            </w:r>
          </w:p>
          <w:p w14:paraId="678477CA" w14:textId="77777777" w:rsidR="00C05299" w:rsidRPr="00B72E6C" w:rsidRDefault="00C05299" w:rsidP="00021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E6C">
              <w:rPr>
                <w:rFonts w:ascii="Times New Roman" w:hAnsi="Times New Roman" w:cs="Times New Roman"/>
                <w:b/>
                <w:bCs/>
              </w:rPr>
              <w:t>-----------------</w:t>
            </w:r>
          </w:p>
          <w:p w14:paraId="5FF480CF" w14:textId="77777777" w:rsidR="00C05299" w:rsidRPr="00B72E6C" w:rsidRDefault="00C05299" w:rsidP="00021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E6C">
              <w:rPr>
                <w:rFonts w:ascii="Times New Roman" w:hAnsi="Times New Roman" w:cs="Times New Roman"/>
                <w:b/>
                <w:bCs/>
              </w:rPr>
              <w:t>DIRECTION GENERALE DES</w:t>
            </w:r>
          </w:p>
          <w:p w14:paraId="41FE6BC7" w14:textId="77777777" w:rsidR="00C05299" w:rsidRDefault="00C05299" w:rsidP="00021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E6C">
              <w:rPr>
                <w:rFonts w:ascii="Times New Roman" w:hAnsi="Times New Roman" w:cs="Times New Roman"/>
                <w:b/>
                <w:bCs/>
              </w:rPr>
              <w:t>PRODUCTIONS VEGETALES</w:t>
            </w:r>
          </w:p>
          <w:p w14:paraId="58797E51" w14:textId="77777777" w:rsidR="00C95B10" w:rsidRPr="00B72E6C" w:rsidRDefault="00C95B10" w:rsidP="002D0E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pct"/>
          </w:tcPr>
          <w:p w14:paraId="47EFDF23" w14:textId="77777777" w:rsidR="00C05299" w:rsidRPr="00B72E6C" w:rsidRDefault="00C05299" w:rsidP="00E534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E6C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 wp14:anchorId="0C7F2B9A" wp14:editId="05B87868">
                  <wp:extent cx="755650" cy="822325"/>
                  <wp:effectExtent l="0" t="0" r="6350" b="0"/>
                  <wp:docPr id="3" name="Image 1" descr="Armoirie 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rmoirie 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9" cy="82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pct"/>
            <w:hideMark/>
          </w:tcPr>
          <w:p w14:paraId="58502944" w14:textId="77777777" w:rsidR="00C05299" w:rsidRPr="00B72E6C" w:rsidRDefault="00C05299" w:rsidP="00E64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E6C">
              <w:rPr>
                <w:rFonts w:ascii="Times New Roman" w:hAnsi="Times New Roman" w:cs="Times New Roman"/>
                <w:b/>
                <w:bCs/>
              </w:rPr>
              <w:t>BURKINA FASO</w:t>
            </w:r>
          </w:p>
          <w:p w14:paraId="164BF098" w14:textId="77777777" w:rsidR="00C05299" w:rsidRPr="00B72E6C" w:rsidRDefault="00C05299" w:rsidP="00E07B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E6C">
              <w:rPr>
                <w:rFonts w:ascii="Times New Roman" w:hAnsi="Times New Roman" w:cs="Times New Roman"/>
                <w:b/>
                <w:bCs/>
              </w:rPr>
              <w:t>Unité-Progrès-Justice</w:t>
            </w:r>
          </w:p>
        </w:tc>
      </w:tr>
    </w:tbl>
    <w:p w14:paraId="5EDC0A7A" w14:textId="77777777" w:rsidR="000215D8" w:rsidRDefault="000215D8" w:rsidP="00E22E66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A8AE43B" w14:textId="77777777" w:rsidR="000215D8" w:rsidRDefault="000215D8" w:rsidP="00E22E66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D627336" w14:textId="77777777" w:rsidR="00C13017" w:rsidRPr="00E22E66" w:rsidRDefault="00DB2189" w:rsidP="00E22E66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E22E66">
        <w:rPr>
          <w:rFonts w:ascii="Times New Roman" w:hAnsi="Times New Roman" w:cs="Times New Roman"/>
          <w:b/>
          <w:u w:val="single"/>
        </w:rPr>
        <w:t>SITUATION DE LA C</w:t>
      </w:r>
      <w:r w:rsidR="00C95B10">
        <w:rPr>
          <w:rFonts w:ascii="Times New Roman" w:hAnsi="Times New Roman" w:cs="Times New Roman"/>
          <w:b/>
          <w:u w:val="single"/>
        </w:rPr>
        <w:t>AMPAGNE AGRICOLE A LA DATE DU 08 JUIN 2021</w:t>
      </w:r>
    </w:p>
    <w:p w14:paraId="44EADF45" w14:textId="77777777" w:rsidR="00DB2189" w:rsidRPr="0089319A" w:rsidRDefault="00DB2189" w:rsidP="006C5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9319A">
        <w:rPr>
          <w:rFonts w:ascii="Times New Roman" w:hAnsi="Times New Roman" w:cs="Times New Roman"/>
          <w:b/>
          <w:sz w:val="24"/>
          <w:u w:val="single"/>
        </w:rPr>
        <w:t>SITUATION PLUVIOMETRIQUE</w:t>
      </w:r>
    </w:p>
    <w:p w14:paraId="01842F44" w14:textId="77777777" w:rsidR="00C95B10" w:rsidRDefault="00C95B10" w:rsidP="006C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B10">
        <w:rPr>
          <w:rFonts w:ascii="Times New Roman" w:hAnsi="Times New Roman" w:cs="Times New Roman"/>
          <w:sz w:val="24"/>
          <w:szCs w:val="24"/>
        </w:rPr>
        <w:t xml:space="preserve">Au cours </w:t>
      </w:r>
      <w:r w:rsidR="000C2E09">
        <w:rPr>
          <w:rFonts w:ascii="Times New Roman" w:hAnsi="Times New Roman" w:cs="Times New Roman"/>
          <w:sz w:val="24"/>
          <w:szCs w:val="24"/>
        </w:rPr>
        <w:t xml:space="preserve">de cette période des manifestations </w:t>
      </w:r>
      <w:proofErr w:type="spellStart"/>
      <w:r w:rsidR="000C2E09">
        <w:rPr>
          <w:rFonts w:ascii="Times New Roman" w:hAnsi="Times New Roman" w:cs="Times New Roman"/>
          <w:sz w:val="24"/>
          <w:szCs w:val="24"/>
        </w:rPr>
        <w:t>pluvio</w:t>
      </w:r>
      <w:proofErr w:type="spellEnd"/>
      <w:r w:rsidR="000C2E09">
        <w:rPr>
          <w:rFonts w:ascii="Times New Roman" w:hAnsi="Times New Roman" w:cs="Times New Roman"/>
          <w:sz w:val="24"/>
          <w:szCs w:val="24"/>
        </w:rPr>
        <w:t>-orageuses faibles à modéré</w:t>
      </w:r>
      <w:r w:rsidR="00061786">
        <w:rPr>
          <w:rFonts w:ascii="Times New Roman" w:hAnsi="Times New Roman" w:cs="Times New Roman"/>
          <w:sz w:val="24"/>
          <w:szCs w:val="24"/>
        </w:rPr>
        <w:t>es</w:t>
      </w:r>
      <w:r w:rsidR="000C2E09">
        <w:rPr>
          <w:rFonts w:ascii="Times New Roman" w:hAnsi="Times New Roman" w:cs="Times New Roman"/>
          <w:sz w:val="24"/>
          <w:szCs w:val="24"/>
        </w:rPr>
        <w:t xml:space="preserve"> ont intéressé </w:t>
      </w:r>
      <w:r w:rsidR="002347D7">
        <w:rPr>
          <w:rFonts w:ascii="Times New Roman" w:hAnsi="Times New Roman" w:cs="Times New Roman"/>
          <w:sz w:val="24"/>
          <w:szCs w:val="24"/>
        </w:rPr>
        <w:t>la majeure partie</w:t>
      </w:r>
      <w:r w:rsidR="000C2E09">
        <w:rPr>
          <w:rFonts w:ascii="Times New Roman" w:hAnsi="Times New Roman" w:cs="Times New Roman"/>
          <w:sz w:val="24"/>
          <w:szCs w:val="24"/>
        </w:rPr>
        <w:t xml:space="preserve"> du territoire. L</w:t>
      </w:r>
      <w:r w:rsidRPr="00C95B10">
        <w:rPr>
          <w:rFonts w:ascii="Times New Roman" w:hAnsi="Times New Roman" w:cs="Times New Roman"/>
          <w:sz w:val="24"/>
          <w:szCs w:val="24"/>
        </w:rPr>
        <w:t>es hauteurs d’ea</w:t>
      </w:r>
      <w:r w:rsidR="002347D7">
        <w:rPr>
          <w:rFonts w:ascii="Times New Roman" w:hAnsi="Times New Roman" w:cs="Times New Roman"/>
          <w:sz w:val="24"/>
          <w:szCs w:val="24"/>
        </w:rPr>
        <w:t xml:space="preserve">u enregistrées ont varié </w:t>
      </w:r>
      <w:r w:rsidR="00061786">
        <w:rPr>
          <w:rFonts w:ascii="Times New Roman" w:hAnsi="Times New Roman" w:cs="Times New Roman"/>
          <w:sz w:val="24"/>
          <w:szCs w:val="24"/>
        </w:rPr>
        <w:t>de</w:t>
      </w:r>
      <w:r w:rsidR="002347D7">
        <w:rPr>
          <w:rFonts w:ascii="Times New Roman" w:hAnsi="Times New Roman" w:cs="Times New Roman"/>
          <w:sz w:val="24"/>
          <w:szCs w:val="24"/>
        </w:rPr>
        <w:t xml:space="preserve"> </w:t>
      </w:r>
      <w:r w:rsidR="002347D7" w:rsidRPr="00061786">
        <w:rPr>
          <w:rFonts w:ascii="Times New Roman" w:hAnsi="Times New Roman" w:cs="Times New Roman"/>
          <w:b/>
          <w:sz w:val="24"/>
          <w:szCs w:val="24"/>
        </w:rPr>
        <w:t>1 mm</w:t>
      </w:r>
      <w:r w:rsidR="00061786">
        <w:rPr>
          <w:rFonts w:ascii="Times New Roman" w:hAnsi="Times New Roman" w:cs="Times New Roman"/>
          <w:sz w:val="24"/>
          <w:szCs w:val="24"/>
        </w:rPr>
        <w:t xml:space="preserve"> en </w:t>
      </w:r>
      <w:r w:rsidR="00061786" w:rsidRPr="00061786">
        <w:rPr>
          <w:rFonts w:ascii="Times New Roman" w:hAnsi="Times New Roman" w:cs="Times New Roman"/>
          <w:b/>
          <w:sz w:val="24"/>
          <w:szCs w:val="24"/>
        </w:rPr>
        <w:t>1</w:t>
      </w:r>
      <w:r w:rsidR="002347D7" w:rsidRPr="00061786">
        <w:rPr>
          <w:rFonts w:ascii="Times New Roman" w:hAnsi="Times New Roman" w:cs="Times New Roman"/>
          <w:b/>
          <w:sz w:val="24"/>
          <w:szCs w:val="24"/>
        </w:rPr>
        <w:t xml:space="preserve"> jour</w:t>
      </w:r>
      <w:r w:rsidR="002347D7">
        <w:rPr>
          <w:rFonts w:ascii="Times New Roman" w:hAnsi="Times New Roman" w:cs="Times New Roman"/>
          <w:sz w:val="24"/>
          <w:szCs w:val="24"/>
        </w:rPr>
        <w:t xml:space="preserve"> à Bagassi dans la Boucle du Mouhoun à</w:t>
      </w:r>
      <w:r w:rsidRPr="00C95B10">
        <w:rPr>
          <w:rFonts w:ascii="Times New Roman" w:hAnsi="Times New Roman" w:cs="Times New Roman"/>
          <w:sz w:val="24"/>
          <w:szCs w:val="24"/>
        </w:rPr>
        <w:t xml:space="preserve"> </w:t>
      </w:r>
      <w:r w:rsidRPr="00061786">
        <w:rPr>
          <w:rFonts w:ascii="Times New Roman" w:hAnsi="Times New Roman" w:cs="Times New Roman"/>
          <w:b/>
          <w:sz w:val="24"/>
          <w:szCs w:val="24"/>
        </w:rPr>
        <w:t>105,8 mm</w:t>
      </w:r>
      <w:r w:rsidRPr="00C95B10">
        <w:rPr>
          <w:rFonts w:ascii="Times New Roman" w:hAnsi="Times New Roman" w:cs="Times New Roman"/>
          <w:sz w:val="24"/>
          <w:szCs w:val="24"/>
        </w:rPr>
        <w:t xml:space="preserve"> en </w:t>
      </w:r>
      <w:r w:rsidRPr="00061786">
        <w:rPr>
          <w:rFonts w:ascii="Times New Roman" w:hAnsi="Times New Roman" w:cs="Times New Roman"/>
          <w:b/>
          <w:sz w:val="24"/>
          <w:szCs w:val="24"/>
        </w:rPr>
        <w:t>4 jours</w:t>
      </w:r>
      <w:r w:rsidRPr="00C95B10">
        <w:rPr>
          <w:rFonts w:ascii="Times New Roman" w:hAnsi="Times New Roman" w:cs="Times New Roman"/>
          <w:sz w:val="24"/>
          <w:szCs w:val="24"/>
        </w:rPr>
        <w:t xml:space="preserve"> à Tiankoura, </w:t>
      </w:r>
      <w:r w:rsidR="002347D7">
        <w:rPr>
          <w:rFonts w:ascii="Times New Roman" w:hAnsi="Times New Roman" w:cs="Times New Roman"/>
          <w:sz w:val="24"/>
          <w:szCs w:val="24"/>
        </w:rPr>
        <w:t>au</w:t>
      </w:r>
      <w:r w:rsidRPr="00C95B10">
        <w:rPr>
          <w:rFonts w:ascii="Times New Roman" w:hAnsi="Times New Roman" w:cs="Times New Roman"/>
          <w:sz w:val="24"/>
          <w:szCs w:val="24"/>
        </w:rPr>
        <w:t xml:space="preserve"> Sud-Ouest.</w:t>
      </w:r>
    </w:p>
    <w:p w14:paraId="4715E4F9" w14:textId="77777777" w:rsidR="00C95B10" w:rsidRDefault="002347D7" w:rsidP="00C95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cumul </w:t>
      </w:r>
      <w:r w:rsidRPr="00C95B10">
        <w:rPr>
          <w:rFonts w:ascii="Times New Roman" w:hAnsi="Times New Roman" w:cs="Times New Roman"/>
          <w:sz w:val="24"/>
          <w:szCs w:val="24"/>
        </w:rPr>
        <w:t>pluviom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95B10">
        <w:rPr>
          <w:rFonts w:ascii="Times New Roman" w:hAnsi="Times New Roman" w:cs="Times New Roman"/>
          <w:sz w:val="24"/>
          <w:szCs w:val="24"/>
        </w:rPr>
        <w:t>trique</w:t>
      </w:r>
      <w:r w:rsidR="00C95B10" w:rsidRPr="00C95B10">
        <w:rPr>
          <w:rFonts w:ascii="Times New Roman" w:hAnsi="Times New Roman" w:cs="Times New Roman"/>
          <w:sz w:val="24"/>
          <w:szCs w:val="24"/>
        </w:rPr>
        <w:t xml:space="preserve"> du 1er avril au 31 mai 2021 </w:t>
      </w:r>
      <w:r>
        <w:rPr>
          <w:rFonts w:ascii="Times New Roman" w:hAnsi="Times New Roman" w:cs="Times New Roman"/>
          <w:sz w:val="24"/>
          <w:szCs w:val="24"/>
        </w:rPr>
        <w:t>vari</w:t>
      </w:r>
      <w:r w:rsidR="000617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061786">
        <w:rPr>
          <w:rFonts w:ascii="Times New Roman" w:hAnsi="Times New Roman" w:cs="Times New Roman"/>
          <w:b/>
          <w:sz w:val="24"/>
          <w:szCs w:val="24"/>
        </w:rPr>
        <w:t>3 mm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Pr="00061786">
        <w:rPr>
          <w:rFonts w:ascii="Times New Roman" w:hAnsi="Times New Roman" w:cs="Times New Roman"/>
          <w:b/>
          <w:sz w:val="24"/>
          <w:szCs w:val="24"/>
        </w:rPr>
        <w:t>1 jour</w:t>
      </w:r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(région du Sahel) à </w:t>
      </w:r>
      <w:r w:rsidRPr="00061786">
        <w:rPr>
          <w:rFonts w:ascii="Times New Roman" w:hAnsi="Times New Roman" w:cs="Times New Roman"/>
          <w:b/>
          <w:sz w:val="24"/>
          <w:szCs w:val="24"/>
        </w:rPr>
        <w:t>148 mm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Pr="00061786">
        <w:rPr>
          <w:rFonts w:ascii="Times New Roman" w:hAnsi="Times New Roman" w:cs="Times New Roman"/>
          <w:b/>
          <w:sz w:val="24"/>
          <w:szCs w:val="24"/>
        </w:rPr>
        <w:t>6 jours</w:t>
      </w:r>
      <w:r>
        <w:rPr>
          <w:rFonts w:ascii="Times New Roman" w:hAnsi="Times New Roman" w:cs="Times New Roman"/>
          <w:sz w:val="24"/>
          <w:szCs w:val="24"/>
        </w:rPr>
        <w:t xml:space="preserve"> à Pouni (région du Centre-Ouest).</w:t>
      </w:r>
    </w:p>
    <w:p w14:paraId="2DFDF0D0" w14:textId="77777777" w:rsidR="00032569" w:rsidRDefault="00032569" w:rsidP="006C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1E07" w14:textId="77777777" w:rsidR="00DB2189" w:rsidRPr="0089319A" w:rsidRDefault="00DB2189" w:rsidP="00E22E66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9319A">
        <w:rPr>
          <w:rFonts w:ascii="Times New Roman" w:hAnsi="Times New Roman" w:cs="Times New Roman"/>
          <w:b/>
          <w:sz w:val="24"/>
          <w:u w:val="single"/>
        </w:rPr>
        <w:t>OPERATIONS CULTURALES EN COURS</w:t>
      </w:r>
    </w:p>
    <w:p w14:paraId="25E8AA71" w14:textId="77777777" w:rsidR="009472A5" w:rsidRPr="000C2E09" w:rsidRDefault="000C2E09" w:rsidP="00C95B10">
      <w:pPr>
        <w:jc w:val="both"/>
        <w:rPr>
          <w:rFonts w:ascii="Times New Roman" w:hAnsi="Times New Roman" w:cs="Times New Roman"/>
          <w:sz w:val="24"/>
          <w:szCs w:val="24"/>
        </w:rPr>
      </w:pPr>
      <w:r w:rsidRPr="000C2E09">
        <w:rPr>
          <w:rFonts w:ascii="Times New Roman" w:hAnsi="Times New Roman" w:cs="Times New Roman"/>
          <w:sz w:val="24"/>
          <w:szCs w:val="24"/>
        </w:rPr>
        <w:t>A la date du 08 juin 2021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95B10" w:rsidRPr="000C2E09">
        <w:rPr>
          <w:rFonts w:ascii="Times New Roman" w:hAnsi="Times New Roman" w:cs="Times New Roman"/>
          <w:sz w:val="24"/>
          <w:szCs w:val="24"/>
        </w:rPr>
        <w:t>es opérations d’épandage de fumure organique, de labour et de semis des céréales</w:t>
      </w:r>
      <w:r w:rsidRPr="000C2E09">
        <w:rPr>
          <w:rFonts w:ascii="Times New Roman" w:hAnsi="Times New Roman" w:cs="Times New Roman"/>
          <w:sz w:val="24"/>
          <w:szCs w:val="24"/>
        </w:rPr>
        <w:t>,</w:t>
      </w:r>
      <w:r w:rsidR="00C95B10" w:rsidRPr="000C2E09">
        <w:rPr>
          <w:rFonts w:ascii="Times New Roman" w:hAnsi="Times New Roman" w:cs="Times New Roman"/>
          <w:sz w:val="24"/>
          <w:szCs w:val="24"/>
        </w:rPr>
        <w:t xml:space="preserve"> de l’igname, de l’arachide et du cotonnier sont exécutées à un taux compris entre 0 et 25%.</w:t>
      </w:r>
    </w:p>
    <w:p w14:paraId="69DF77DC" w14:textId="77777777" w:rsidR="00DB2189" w:rsidRPr="00145531" w:rsidRDefault="00DB2189" w:rsidP="00D94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45531">
        <w:rPr>
          <w:rFonts w:ascii="Times New Roman" w:hAnsi="Times New Roman" w:cs="Times New Roman"/>
          <w:b/>
          <w:sz w:val="24"/>
          <w:u w:val="single"/>
        </w:rPr>
        <w:t>STADES PHENOLOGIQUES</w:t>
      </w:r>
    </w:p>
    <w:p w14:paraId="3D06165A" w14:textId="77777777" w:rsidR="009472A5" w:rsidRPr="000C2E09" w:rsidRDefault="000C2E09" w:rsidP="000C2E09">
      <w:pPr>
        <w:jc w:val="both"/>
        <w:rPr>
          <w:rFonts w:ascii="Times New Roman" w:hAnsi="Times New Roman" w:cs="Times New Roman"/>
          <w:sz w:val="24"/>
          <w:szCs w:val="24"/>
        </w:rPr>
      </w:pPr>
      <w:r w:rsidRPr="000C2E09">
        <w:rPr>
          <w:rFonts w:ascii="Times New Roman" w:hAnsi="Times New Roman" w:cs="Times New Roman"/>
          <w:sz w:val="24"/>
          <w:szCs w:val="24"/>
        </w:rPr>
        <w:t>A la date du 08 juin 2021 on observe la levée de l’igname dans la région des Cascades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E09">
        <w:rPr>
          <w:rFonts w:ascii="Times New Roman" w:hAnsi="Times New Roman" w:cs="Times New Roman"/>
          <w:sz w:val="24"/>
          <w:szCs w:val="24"/>
        </w:rPr>
        <w:t xml:space="preserve"> des Hauts-Bassins, du Sud-Ouest et du Centre-Ouest à un taux compris entre 25 et 50%. On note également un début de levée des céréales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E09">
        <w:rPr>
          <w:rFonts w:ascii="Times New Roman" w:hAnsi="Times New Roman" w:cs="Times New Roman"/>
          <w:sz w:val="24"/>
          <w:szCs w:val="24"/>
        </w:rPr>
        <w:t xml:space="preserve"> du cotonnier et de l’arachide</w:t>
      </w:r>
      <w:r w:rsidR="009472A5" w:rsidRPr="000C2E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9455F6" w14:textId="77777777" w:rsidR="00DB2189" w:rsidRDefault="00DB2189" w:rsidP="006C5A7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3A5D15">
        <w:rPr>
          <w:rFonts w:ascii="Times New Roman" w:hAnsi="Times New Roman" w:cs="Times New Roman"/>
          <w:b/>
          <w:sz w:val="24"/>
          <w:u w:val="single"/>
        </w:rPr>
        <w:t>SITUATION PHYTOSANITAIRE</w:t>
      </w:r>
    </w:p>
    <w:p w14:paraId="2EB27AFC" w14:textId="77777777" w:rsidR="000C2E09" w:rsidRDefault="000C2E09" w:rsidP="00D94AA2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E09">
        <w:rPr>
          <w:rFonts w:ascii="Times New Roman" w:hAnsi="Times New Roman" w:cs="Times New Roman"/>
          <w:sz w:val="24"/>
          <w:szCs w:val="24"/>
        </w:rPr>
        <w:t>La situation phytosanitaire est calme dans l’ensemble. L’alerte est cependant donnée dans les régions pour un renforcement de la vigilance des producteurs sur la chenille légionnaire.</w:t>
      </w:r>
    </w:p>
    <w:p w14:paraId="1024ED5E" w14:textId="77777777" w:rsidR="000C2E09" w:rsidRDefault="000C2E09" w:rsidP="00D94AA2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2DE20" w14:textId="77777777" w:rsidR="00D43F5C" w:rsidRDefault="000C2E09" w:rsidP="00D94AA2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C2E09">
        <w:rPr>
          <w:rFonts w:ascii="Times New Roman" w:hAnsi="Times New Roman" w:cs="Times New Roman"/>
          <w:sz w:val="24"/>
          <w:szCs w:val="24"/>
        </w:rPr>
        <w:t xml:space="preserve"> </w:t>
      </w:r>
      <w:r w:rsidR="00D94AA2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</w:p>
    <w:p w14:paraId="30006D8F" w14:textId="77777777" w:rsidR="00D43F5C" w:rsidRDefault="00D43F5C" w:rsidP="00D94AA2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B77CB36" w14:textId="77777777" w:rsidR="00DB2189" w:rsidRDefault="00D43F5C" w:rsidP="00D94AA2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L</w:t>
      </w:r>
      <w:r w:rsidR="00DB2189">
        <w:rPr>
          <w:rFonts w:ascii="Times New Roman" w:hAnsi="Times New Roman" w:cs="Times New Roman"/>
          <w:sz w:val="24"/>
        </w:rPr>
        <w:t>e D</w:t>
      </w:r>
      <w:r w:rsidR="009E4ED3">
        <w:rPr>
          <w:rFonts w:ascii="Times New Roman" w:hAnsi="Times New Roman" w:cs="Times New Roman"/>
          <w:sz w:val="24"/>
        </w:rPr>
        <w:t>irecteur Général des Productions Végétales</w:t>
      </w:r>
    </w:p>
    <w:p w14:paraId="5DBB9C4D" w14:textId="77777777" w:rsidR="005E6051" w:rsidRDefault="005E6051" w:rsidP="005E6051">
      <w:pPr>
        <w:tabs>
          <w:tab w:val="left" w:pos="7000"/>
        </w:tabs>
        <w:jc w:val="center"/>
        <w:rPr>
          <w:rFonts w:ascii="Times New Roman" w:hAnsi="Times New Roman" w:cs="Times New Roman"/>
          <w:sz w:val="24"/>
        </w:rPr>
      </w:pPr>
    </w:p>
    <w:p w14:paraId="01680CF8" w14:textId="77777777" w:rsidR="00D43F5C" w:rsidRDefault="00D43F5C" w:rsidP="005E6051">
      <w:pPr>
        <w:tabs>
          <w:tab w:val="left" w:pos="7000"/>
        </w:tabs>
        <w:jc w:val="center"/>
        <w:rPr>
          <w:rFonts w:ascii="Times New Roman" w:hAnsi="Times New Roman" w:cs="Times New Roman"/>
          <w:sz w:val="24"/>
        </w:rPr>
      </w:pPr>
    </w:p>
    <w:p w14:paraId="0FC63527" w14:textId="77777777" w:rsidR="00D43F5C" w:rsidRDefault="00D43F5C" w:rsidP="005E6051">
      <w:pPr>
        <w:tabs>
          <w:tab w:val="left" w:pos="7000"/>
        </w:tabs>
        <w:jc w:val="center"/>
        <w:rPr>
          <w:rFonts w:ascii="Times New Roman" w:hAnsi="Times New Roman" w:cs="Times New Roman"/>
          <w:sz w:val="24"/>
        </w:rPr>
      </w:pPr>
    </w:p>
    <w:p w14:paraId="41F1CF58" w14:textId="77777777" w:rsidR="009E4ED3" w:rsidRDefault="00D43F5C" w:rsidP="00226341">
      <w:pPr>
        <w:tabs>
          <w:tab w:val="left" w:pos="7000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</w:t>
      </w:r>
      <w:r w:rsidR="00DB2189" w:rsidRPr="00CA61CD">
        <w:rPr>
          <w:rFonts w:ascii="Times New Roman" w:hAnsi="Times New Roman" w:cs="Times New Roman"/>
          <w:b/>
          <w:sz w:val="24"/>
          <w:u w:val="single"/>
        </w:rPr>
        <w:t>ascal SOUBEIGA</w:t>
      </w:r>
    </w:p>
    <w:p w14:paraId="74AC2E75" w14:textId="77777777" w:rsidR="004D4060" w:rsidRPr="002D0E7C" w:rsidRDefault="009E4ED3" w:rsidP="002D0E7C">
      <w:pPr>
        <w:tabs>
          <w:tab w:val="left" w:pos="7000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A43A7F">
        <w:rPr>
          <w:rFonts w:ascii="Times New Roman" w:hAnsi="Times New Roman" w:cs="Times New Roman"/>
          <w:b/>
          <w:i/>
          <w:iCs/>
          <w:sz w:val="20"/>
          <w:szCs w:val="20"/>
        </w:rPr>
        <w:t>O</w:t>
      </w:r>
      <w:r w:rsidRPr="005E6051">
        <w:rPr>
          <w:rFonts w:ascii="Times New Roman" w:hAnsi="Times New Roman" w:cs="Times New Roman"/>
          <w:b/>
          <w:i/>
          <w:iCs/>
          <w:sz w:val="20"/>
          <w:szCs w:val="20"/>
        </w:rPr>
        <w:t>fficier de l’</w:t>
      </w:r>
      <w:r w:rsidRPr="00A43A7F">
        <w:rPr>
          <w:rFonts w:ascii="Times New Roman" w:hAnsi="Times New Roman" w:cs="Times New Roman"/>
          <w:b/>
          <w:i/>
          <w:iCs/>
          <w:sz w:val="20"/>
          <w:szCs w:val="20"/>
        </w:rPr>
        <w:t>O</w:t>
      </w:r>
      <w:r w:rsidRPr="005E6051">
        <w:rPr>
          <w:rFonts w:ascii="Times New Roman" w:hAnsi="Times New Roman" w:cs="Times New Roman"/>
          <w:b/>
          <w:i/>
          <w:iCs/>
          <w:sz w:val="20"/>
          <w:szCs w:val="20"/>
        </w:rPr>
        <w:t>rdre de l’</w:t>
      </w:r>
      <w:r w:rsidRPr="00A43A7F">
        <w:rPr>
          <w:rFonts w:ascii="Times New Roman" w:hAnsi="Times New Roman" w:cs="Times New Roman"/>
          <w:b/>
          <w:i/>
          <w:iCs/>
          <w:sz w:val="20"/>
          <w:szCs w:val="20"/>
        </w:rPr>
        <w:t>E</w:t>
      </w:r>
      <w:r w:rsidRPr="005E6051">
        <w:rPr>
          <w:rFonts w:ascii="Times New Roman" w:hAnsi="Times New Roman" w:cs="Times New Roman"/>
          <w:b/>
          <w:i/>
          <w:iCs/>
          <w:sz w:val="20"/>
          <w:szCs w:val="20"/>
        </w:rPr>
        <w:t>talon</w:t>
      </w:r>
    </w:p>
    <w:sectPr w:rsidR="004D4060" w:rsidRPr="002D0E7C" w:rsidSect="00D94AA2">
      <w:pgSz w:w="11906" w:h="16838"/>
      <w:pgMar w:top="510" w:right="1134" w:bottom="38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DB6"/>
    <w:multiLevelType w:val="hybridMultilevel"/>
    <w:tmpl w:val="39862C4A"/>
    <w:lvl w:ilvl="0" w:tplc="93F8076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43CE"/>
    <w:multiLevelType w:val="hybridMultilevel"/>
    <w:tmpl w:val="0D84E33E"/>
    <w:lvl w:ilvl="0" w:tplc="93F8076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B7499"/>
    <w:multiLevelType w:val="hybridMultilevel"/>
    <w:tmpl w:val="F7424CA2"/>
    <w:lvl w:ilvl="0" w:tplc="93F8076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189"/>
    <w:rsid w:val="000215D8"/>
    <w:rsid w:val="000259D4"/>
    <w:rsid w:val="00032569"/>
    <w:rsid w:val="00061786"/>
    <w:rsid w:val="000644C7"/>
    <w:rsid w:val="000C2E09"/>
    <w:rsid w:val="000F58C9"/>
    <w:rsid w:val="0011174A"/>
    <w:rsid w:val="001344A9"/>
    <w:rsid w:val="00145531"/>
    <w:rsid w:val="00174E1E"/>
    <w:rsid w:val="00193C7E"/>
    <w:rsid w:val="001A6AEF"/>
    <w:rsid w:val="00226341"/>
    <w:rsid w:val="002347D7"/>
    <w:rsid w:val="00241290"/>
    <w:rsid w:val="002874D1"/>
    <w:rsid w:val="002A731A"/>
    <w:rsid w:val="002B750A"/>
    <w:rsid w:val="002D0E7C"/>
    <w:rsid w:val="00351AF5"/>
    <w:rsid w:val="00382E06"/>
    <w:rsid w:val="003C7C46"/>
    <w:rsid w:val="003F6E9C"/>
    <w:rsid w:val="004323F8"/>
    <w:rsid w:val="00434126"/>
    <w:rsid w:val="00477935"/>
    <w:rsid w:val="004948DB"/>
    <w:rsid w:val="004D4060"/>
    <w:rsid w:val="004D619D"/>
    <w:rsid w:val="004F2904"/>
    <w:rsid w:val="005047F1"/>
    <w:rsid w:val="005308E6"/>
    <w:rsid w:val="0053743F"/>
    <w:rsid w:val="00572EDE"/>
    <w:rsid w:val="005D743E"/>
    <w:rsid w:val="005E6051"/>
    <w:rsid w:val="00603F7D"/>
    <w:rsid w:val="006258F5"/>
    <w:rsid w:val="00654086"/>
    <w:rsid w:val="00691439"/>
    <w:rsid w:val="006A08B0"/>
    <w:rsid w:val="006B7088"/>
    <w:rsid w:val="006C5A7C"/>
    <w:rsid w:val="00706915"/>
    <w:rsid w:val="00724FD8"/>
    <w:rsid w:val="00743C4A"/>
    <w:rsid w:val="007B073D"/>
    <w:rsid w:val="007B604F"/>
    <w:rsid w:val="007D70DB"/>
    <w:rsid w:val="00805772"/>
    <w:rsid w:val="00812A26"/>
    <w:rsid w:val="00822CAC"/>
    <w:rsid w:val="00842D9F"/>
    <w:rsid w:val="00843542"/>
    <w:rsid w:val="00844D70"/>
    <w:rsid w:val="00896518"/>
    <w:rsid w:val="008B040F"/>
    <w:rsid w:val="008E6CBF"/>
    <w:rsid w:val="009020E1"/>
    <w:rsid w:val="00907A0C"/>
    <w:rsid w:val="00920DB9"/>
    <w:rsid w:val="00930B3B"/>
    <w:rsid w:val="009329B7"/>
    <w:rsid w:val="00936ACD"/>
    <w:rsid w:val="009472A5"/>
    <w:rsid w:val="0096646E"/>
    <w:rsid w:val="009D29D9"/>
    <w:rsid w:val="009D5211"/>
    <w:rsid w:val="009E4ED3"/>
    <w:rsid w:val="00A13D34"/>
    <w:rsid w:val="00A34BCB"/>
    <w:rsid w:val="00A43A7F"/>
    <w:rsid w:val="00A440AE"/>
    <w:rsid w:val="00A531FB"/>
    <w:rsid w:val="00A53258"/>
    <w:rsid w:val="00A55F8F"/>
    <w:rsid w:val="00A9712B"/>
    <w:rsid w:val="00AB3864"/>
    <w:rsid w:val="00AB453C"/>
    <w:rsid w:val="00B120F1"/>
    <w:rsid w:val="00B121EE"/>
    <w:rsid w:val="00B27B0A"/>
    <w:rsid w:val="00B477F0"/>
    <w:rsid w:val="00B52360"/>
    <w:rsid w:val="00B60B83"/>
    <w:rsid w:val="00B72E6C"/>
    <w:rsid w:val="00B7720D"/>
    <w:rsid w:val="00B93241"/>
    <w:rsid w:val="00BE1A34"/>
    <w:rsid w:val="00BF492C"/>
    <w:rsid w:val="00BF4D78"/>
    <w:rsid w:val="00C05299"/>
    <w:rsid w:val="00C107C7"/>
    <w:rsid w:val="00C13017"/>
    <w:rsid w:val="00C16AEC"/>
    <w:rsid w:val="00C36BDF"/>
    <w:rsid w:val="00C47306"/>
    <w:rsid w:val="00C66F5A"/>
    <w:rsid w:val="00C7091E"/>
    <w:rsid w:val="00C76A0D"/>
    <w:rsid w:val="00C95B10"/>
    <w:rsid w:val="00CD571D"/>
    <w:rsid w:val="00CE6F85"/>
    <w:rsid w:val="00D20535"/>
    <w:rsid w:val="00D43F5C"/>
    <w:rsid w:val="00D87B08"/>
    <w:rsid w:val="00D94AA2"/>
    <w:rsid w:val="00DB2189"/>
    <w:rsid w:val="00DB27E2"/>
    <w:rsid w:val="00E07BA6"/>
    <w:rsid w:val="00E22E66"/>
    <w:rsid w:val="00E5343D"/>
    <w:rsid w:val="00E64D56"/>
    <w:rsid w:val="00EA6564"/>
    <w:rsid w:val="00FC093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F96E"/>
  <w15:docId w15:val="{AB44F670-DF1F-4138-A801-7D7AC91D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0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1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2874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74D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47</cp:revision>
  <cp:lastPrinted>2021-06-08T15:43:00Z</cp:lastPrinted>
  <dcterms:created xsi:type="dcterms:W3CDTF">2020-06-16T09:27:00Z</dcterms:created>
  <dcterms:modified xsi:type="dcterms:W3CDTF">2021-06-08T16:13:00Z</dcterms:modified>
</cp:coreProperties>
</file>